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7BF49" w14:textId="7C29720D" w:rsidR="003A631E" w:rsidRPr="00E41107" w:rsidRDefault="00C96E2A" w:rsidP="005C05C0">
      <w:pPr>
        <w:spacing w:line="360" w:lineRule="exact"/>
        <w:jc w:val="center"/>
        <w:rPr>
          <w:rFonts w:ascii="Times New Roman" w:eastAsia="標楷體" w:hAnsi="Times New Roman"/>
          <w:b/>
          <w:sz w:val="32"/>
          <w:szCs w:val="32"/>
        </w:rPr>
      </w:pPr>
      <w:r w:rsidRPr="00E41107">
        <w:rPr>
          <w:rFonts w:ascii="Times New Roman" w:eastAsia="標楷體" w:hAnsi="Times New Roman" w:hint="eastAsia"/>
          <w:b/>
          <w:bCs/>
          <w:sz w:val="32"/>
          <w:szCs w:val="32"/>
        </w:rPr>
        <w:t>青少年</w:t>
      </w:r>
      <w:r w:rsidR="00B34286" w:rsidRPr="00E41107">
        <w:rPr>
          <w:rFonts w:ascii="Times New Roman" w:eastAsia="標楷體" w:hAnsi="Times New Roman" w:hint="eastAsia"/>
          <w:b/>
          <w:bCs/>
          <w:sz w:val="32"/>
          <w:szCs w:val="32"/>
        </w:rPr>
        <w:t>健康促進服務友善</w:t>
      </w:r>
      <w:r w:rsidRPr="00E41107">
        <w:rPr>
          <w:rFonts w:ascii="Times New Roman" w:eastAsia="標楷體" w:hAnsi="Times New Roman" w:hint="eastAsia"/>
          <w:b/>
          <w:bCs/>
          <w:sz w:val="32"/>
          <w:szCs w:val="32"/>
        </w:rPr>
        <w:t>機構</w:t>
      </w:r>
      <w:r w:rsidR="002051AF" w:rsidRPr="00E41107">
        <w:rPr>
          <w:rFonts w:ascii="Times New Roman" w:eastAsia="標楷體" w:hAnsi="Times New Roman"/>
          <w:b/>
          <w:sz w:val="32"/>
          <w:szCs w:val="32"/>
        </w:rPr>
        <w:t>自我評估表</w:t>
      </w:r>
      <w:r w:rsidR="00E41107" w:rsidRPr="00E41107">
        <w:rPr>
          <w:rFonts w:ascii="Times New Roman" w:eastAsia="標楷體" w:hAnsi="Times New Roman" w:hint="eastAsia"/>
          <w:b/>
          <w:sz w:val="32"/>
          <w:szCs w:val="32"/>
        </w:rPr>
        <w:t>（診所適用）</w:t>
      </w:r>
    </w:p>
    <w:p w14:paraId="1BC22113" w14:textId="77777777" w:rsidR="005C05C0" w:rsidRPr="00D318C3" w:rsidRDefault="005C05C0" w:rsidP="005C05C0">
      <w:pPr>
        <w:spacing w:line="360" w:lineRule="exact"/>
        <w:jc w:val="center"/>
        <w:rPr>
          <w:rFonts w:ascii="Times New Roman" w:eastAsia="標楷體" w:hAnsi="Times New Roman"/>
          <w:b/>
          <w:sz w:val="32"/>
          <w:szCs w:val="32"/>
        </w:rPr>
      </w:pPr>
    </w:p>
    <w:p w14:paraId="017B894F" w14:textId="77777777" w:rsidR="00436685" w:rsidRPr="00D318C3" w:rsidRDefault="00436685" w:rsidP="00436685">
      <w:pPr>
        <w:snapToGrid w:val="0"/>
        <w:ind w:left="6" w:right="79"/>
        <w:rPr>
          <w:rFonts w:ascii="Times New Roman" w:eastAsia="標楷體" w:hAnsi="Times New Roman"/>
          <w:b/>
          <w:sz w:val="28"/>
          <w:szCs w:val="28"/>
        </w:rPr>
      </w:pPr>
      <w:r w:rsidRPr="00D318C3">
        <w:rPr>
          <w:rFonts w:ascii="Times New Roman" w:eastAsia="標楷體" w:hAnsi="Times New Roman"/>
          <w:b/>
          <w:sz w:val="28"/>
          <w:szCs w:val="28"/>
        </w:rPr>
        <w:t>標準</w:t>
      </w:r>
      <w:r w:rsidRPr="00D318C3">
        <w:rPr>
          <w:rFonts w:ascii="Times New Roman" w:eastAsia="標楷體" w:hAnsi="Times New Roman"/>
          <w:b/>
          <w:sz w:val="28"/>
          <w:szCs w:val="28"/>
        </w:rPr>
        <w:t xml:space="preserve">1  </w:t>
      </w:r>
      <w:r w:rsidRPr="00D318C3">
        <w:rPr>
          <w:rFonts w:ascii="Times New Roman" w:eastAsia="標楷體" w:hAnsi="Times New Roman"/>
          <w:b/>
          <w:sz w:val="28"/>
          <w:szCs w:val="28"/>
        </w:rPr>
        <w:t>管理政策</w:t>
      </w:r>
      <w:r w:rsidRPr="00D318C3">
        <w:rPr>
          <w:rFonts w:ascii="Times New Roman" w:eastAsia="標楷體" w:hAnsi="Times New Roman"/>
          <w:b/>
          <w:sz w:val="28"/>
          <w:szCs w:val="28"/>
        </w:rPr>
        <w:t>Policy and Leadership</w:t>
      </w:r>
    </w:p>
    <w:p w14:paraId="7B4F4009" w14:textId="77777777" w:rsidR="00436685" w:rsidRPr="00EA0622" w:rsidRDefault="00D87CCF" w:rsidP="00A97604">
      <w:pPr>
        <w:numPr>
          <w:ilvl w:val="1"/>
          <w:numId w:val="35"/>
        </w:numPr>
        <w:tabs>
          <w:tab w:val="clear" w:pos="420"/>
          <w:tab w:val="num" w:pos="567"/>
        </w:tabs>
        <w:suppressAutoHyphens w:val="0"/>
        <w:autoSpaceDN/>
        <w:spacing w:beforeLines="25" w:before="101"/>
        <w:ind w:left="567" w:hanging="567"/>
        <w:textAlignment w:val="auto"/>
        <w:rPr>
          <w:rFonts w:ascii="Times New Roman" w:eastAsia="標楷體" w:hAnsi="Times New Roman"/>
          <w:b/>
          <w:szCs w:val="24"/>
        </w:rPr>
      </w:pPr>
      <w:r w:rsidRPr="00EA0622">
        <w:rPr>
          <w:rFonts w:ascii="Times New Roman" w:eastAsia="標楷體" w:hAnsi="Times New Roman" w:hint="eastAsia"/>
          <w:b/>
          <w:szCs w:val="24"/>
        </w:rPr>
        <w:t>診所</w:t>
      </w:r>
      <w:r w:rsidR="00436685" w:rsidRPr="00EA0622">
        <w:rPr>
          <w:rFonts w:ascii="Times New Roman" w:eastAsia="標楷體" w:hAnsi="Times New Roman"/>
          <w:b/>
          <w:szCs w:val="24"/>
        </w:rPr>
        <w:t>將青少年親善照護列入臨床健康促進政策</w:t>
      </w:r>
    </w:p>
    <w:tbl>
      <w:tblPr>
        <w:tblW w:w="918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8238"/>
      </w:tblGrid>
      <w:tr w:rsidR="00EA0622" w:rsidRPr="00EA0622" w14:paraId="24916DD5" w14:textId="77777777" w:rsidTr="00EA0622">
        <w:trPr>
          <w:trHeight w:val="454"/>
          <w:jc w:val="right"/>
        </w:trPr>
        <w:tc>
          <w:tcPr>
            <w:tcW w:w="9188" w:type="dxa"/>
            <w:gridSpan w:val="2"/>
            <w:shd w:val="clear" w:color="auto" w:fill="D9D9D9" w:themeFill="background1" w:themeFillShade="D9"/>
            <w:vAlign w:val="center"/>
          </w:tcPr>
          <w:p w14:paraId="305FB692" w14:textId="300F9255" w:rsidR="00B34286" w:rsidRPr="00B34286" w:rsidRDefault="00B34286" w:rsidP="00B34286">
            <w:pPr>
              <w:suppressAutoHyphens w:val="0"/>
              <w:autoSpaceDN/>
              <w:ind w:right="142"/>
              <w:jc w:val="both"/>
              <w:textAlignment w:val="auto"/>
              <w:rPr>
                <w:rFonts w:ascii="Times New Roman" w:eastAsia="標楷體" w:hAnsi="Times New Roman"/>
                <w:b/>
                <w:color w:val="FF0000"/>
                <w:szCs w:val="24"/>
              </w:rPr>
            </w:pPr>
            <w:r w:rsidRPr="00B34286">
              <w:rPr>
                <w:rFonts w:ascii="Times New Roman" w:eastAsia="標楷體" w:hAnsi="Times New Roman" w:hint="eastAsia"/>
                <w:b/>
                <w:color w:val="FF0000"/>
                <w:szCs w:val="24"/>
              </w:rPr>
              <w:t>必要達成項目</w:t>
            </w:r>
          </w:p>
          <w:p w14:paraId="2A589D25" w14:textId="71F07259" w:rsidR="00436685" w:rsidRPr="00EA0622" w:rsidRDefault="00D87CCF" w:rsidP="009E7798">
            <w:pPr>
              <w:pStyle w:val="a3"/>
              <w:numPr>
                <w:ilvl w:val="2"/>
                <w:numId w:val="35"/>
              </w:numPr>
              <w:tabs>
                <w:tab w:val="clear" w:pos="720"/>
                <w:tab w:val="num" w:pos="589"/>
              </w:tabs>
              <w:suppressAutoHyphens w:val="0"/>
              <w:autoSpaceDN/>
              <w:ind w:left="589" w:right="142" w:hanging="589"/>
              <w:jc w:val="both"/>
              <w:textAlignment w:val="auto"/>
              <w:rPr>
                <w:rFonts w:ascii="Times New Roman" w:eastAsia="標楷體" w:hAnsi="Times New Roman"/>
                <w:b/>
                <w:szCs w:val="24"/>
              </w:rPr>
            </w:pPr>
            <w:r w:rsidRPr="00EA0622">
              <w:rPr>
                <w:rFonts w:ascii="Times New Roman" w:eastAsia="標楷體" w:hAnsi="Times New Roman" w:hint="eastAsia"/>
                <w:b/>
                <w:kern w:val="0"/>
                <w:szCs w:val="24"/>
              </w:rPr>
              <w:t>診所</w:t>
            </w:r>
            <w:r w:rsidR="00436685" w:rsidRPr="00EA0622">
              <w:rPr>
                <w:rFonts w:ascii="Times New Roman" w:eastAsia="標楷體" w:hAnsi="Times New Roman"/>
                <w:b/>
                <w:kern w:val="0"/>
                <w:szCs w:val="24"/>
              </w:rPr>
              <w:t>的臨床健康促進政策</w:t>
            </w:r>
            <w:r w:rsidR="00436685" w:rsidRPr="00EA0622">
              <w:rPr>
                <w:rFonts w:ascii="Times New Roman" w:eastAsia="標楷體" w:hAnsi="Times New Roman"/>
                <w:b/>
                <w:szCs w:val="24"/>
              </w:rPr>
              <w:t>包括青少年親善照護政策。</w:t>
            </w:r>
          </w:p>
        </w:tc>
      </w:tr>
      <w:tr w:rsidR="00EA0622" w:rsidRPr="00EA0622" w14:paraId="2B293B25" w14:textId="77777777" w:rsidTr="009E7798">
        <w:trPr>
          <w:trHeight w:val="737"/>
          <w:jc w:val="right"/>
        </w:trPr>
        <w:tc>
          <w:tcPr>
            <w:tcW w:w="950" w:type="dxa"/>
            <w:vMerge w:val="restart"/>
            <w:vAlign w:val="center"/>
          </w:tcPr>
          <w:p w14:paraId="7A2F529A" w14:textId="77777777" w:rsidR="00436685" w:rsidRPr="00EA0622" w:rsidRDefault="00436685" w:rsidP="00284917">
            <w:pPr>
              <w:jc w:val="center"/>
              <w:rPr>
                <w:rFonts w:ascii="Times New Roman" w:eastAsia="標楷體" w:hAnsi="Times New Roman"/>
                <w:szCs w:val="24"/>
              </w:rPr>
            </w:pPr>
            <w:r w:rsidRPr="00EA0622">
              <w:rPr>
                <w:rFonts w:ascii="Times New Roman" w:eastAsia="標楷體" w:hAnsi="Times New Roman"/>
                <w:szCs w:val="24"/>
              </w:rPr>
              <w:t>評</w:t>
            </w:r>
          </w:p>
          <w:p w14:paraId="0480D011" w14:textId="77777777" w:rsidR="00436685" w:rsidRPr="00EA0622" w:rsidRDefault="00436685">
            <w:pPr>
              <w:jc w:val="center"/>
              <w:rPr>
                <w:rFonts w:ascii="Times New Roman" w:eastAsia="標楷體" w:hAnsi="Times New Roman"/>
                <w:szCs w:val="24"/>
              </w:rPr>
            </w:pPr>
            <w:r w:rsidRPr="00EA0622">
              <w:rPr>
                <w:rFonts w:ascii="Times New Roman" w:eastAsia="標楷體" w:hAnsi="Times New Roman"/>
                <w:szCs w:val="24"/>
              </w:rPr>
              <w:t>分</w:t>
            </w:r>
          </w:p>
          <w:p w14:paraId="5CBAC1DD" w14:textId="77777777" w:rsidR="00436685" w:rsidRPr="00EA0622" w:rsidRDefault="00436685">
            <w:pPr>
              <w:jc w:val="center"/>
              <w:rPr>
                <w:rFonts w:ascii="Times New Roman" w:eastAsia="標楷體" w:hAnsi="Times New Roman"/>
                <w:szCs w:val="24"/>
              </w:rPr>
            </w:pPr>
            <w:r w:rsidRPr="00EA0622">
              <w:rPr>
                <w:rFonts w:ascii="Times New Roman" w:eastAsia="標楷體" w:hAnsi="Times New Roman"/>
                <w:szCs w:val="24"/>
              </w:rPr>
              <w:t>說</w:t>
            </w:r>
          </w:p>
          <w:p w14:paraId="03AC2324" w14:textId="77777777" w:rsidR="00436685" w:rsidRPr="00EA0622" w:rsidRDefault="00436685">
            <w:pPr>
              <w:jc w:val="center"/>
              <w:rPr>
                <w:rFonts w:ascii="Times New Roman" w:eastAsia="標楷體" w:hAnsi="Times New Roman"/>
                <w:szCs w:val="24"/>
              </w:rPr>
            </w:pPr>
            <w:r w:rsidRPr="00EA0622">
              <w:rPr>
                <w:rFonts w:ascii="Times New Roman" w:eastAsia="標楷體" w:hAnsi="Times New Roman"/>
                <w:szCs w:val="24"/>
              </w:rPr>
              <w:t>明</w:t>
            </w:r>
          </w:p>
        </w:tc>
        <w:tc>
          <w:tcPr>
            <w:tcW w:w="8238" w:type="dxa"/>
            <w:vAlign w:val="center"/>
          </w:tcPr>
          <w:p w14:paraId="7DCCC61C" w14:textId="77777777" w:rsidR="00436685" w:rsidRPr="00EA0622" w:rsidRDefault="00436685" w:rsidP="00436685">
            <w:pPr>
              <w:jc w:val="both"/>
              <w:rPr>
                <w:rFonts w:ascii="標楷體" w:eastAsia="標楷體" w:hAnsi="標楷體"/>
                <w:kern w:val="0"/>
                <w:szCs w:val="24"/>
              </w:rPr>
            </w:pPr>
            <w:r w:rsidRPr="00EA0622">
              <w:rPr>
                <w:rFonts w:ascii="標楷體" w:eastAsia="標楷體" w:hAnsi="標楷體"/>
                <w:kern w:val="0"/>
                <w:szCs w:val="24"/>
              </w:rPr>
              <w:t>□ 完成   □ 部分完成   □</w:t>
            </w:r>
            <w:r w:rsidR="007316F7" w:rsidRPr="00EA0622">
              <w:rPr>
                <w:rFonts w:ascii="標楷體" w:eastAsia="標楷體" w:hAnsi="標楷體" w:hint="eastAsia"/>
                <w:kern w:val="0"/>
                <w:szCs w:val="24"/>
              </w:rPr>
              <w:t xml:space="preserve"> </w:t>
            </w:r>
            <w:r w:rsidRPr="00EA0622">
              <w:rPr>
                <w:rFonts w:ascii="標楷體" w:eastAsia="標楷體" w:hAnsi="標楷體"/>
                <w:kern w:val="0"/>
                <w:szCs w:val="24"/>
              </w:rPr>
              <w:t>未完成</w:t>
            </w:r>
          </w:p>
          <w:p w14:paraId="33D91C8E" w14:textId="77777777" w:rsidR="00436685" w:rsidRPr="00EA0622" w:rsidRDefault="00436685" w:rsidP="00077D2D">
            <w:pPr>
              <w:jc w:val="both"/>
              <w:rPr>
                <w:rFonts w:ascii="Times New Roman" w:eastAsia="標楷體" w:hAnsi="Times New Roman"/>
                <w:kern w:val="0"/>
                <w:szCs w:val="24"/>
              </w:rPr>
            </w:pPr>
            <w:proofErr w:type="gramStart"/>
            <w:r w:rsidRPr="00EA0622">
              <w:rPr>
                <w:rFonts w:ascii="Times New Roman" w:eastAsia="標楷體" w:hAnsi="Times New Roman"/>
                <w:kern w:val="0"/>
                <w:szCs w:val="24"/>
              </w:rPr>
              <w:t>（</w:t>
            </w:r>
            <w:proofErr w:type="gramEnd"/>
            <w:r w:rsidRPr="00EA0622">
              <w:rPr>
                <w:rFonts w:ascii="Times New Roman" w:eastAsia="標楷體" w:hAnsi="Times New Roman"/>
                <w:kern w:val="0"/>
                <w:szCs w:val="24"/>
              </w:rPr>
              <w:t>完成下列</w:t>
            </w:r>
            <w:r w:rsidRPr="00EA0622">
              <w:rPr>
                <w:rFonts w:ascii="Times New Roman" w:eastAsia="標楷體" w:hAnsi="Times New Roman"/>
                <w:kern w:val="0"/>
                <w:szCs w:val="24"/>
              </w:rPr>
              <w:t>1</w:t>
            </w:r>
            <w:r w:rsidR="00077D2D" w:rsidRPr="00EA0622">
              <w:rPr>
                <w:rFonts w:ascii="Times New Roman" w:eastAsia="標楷體" w:hAnsi="Times New Roman" w:hint="eastAsia"/>
                <w:kern w:val="0"/>
                <w:szCs w:val="24"/>
              </w:rPr>
              <w:t>-</w:t>
            </w:r>
            <w:r w:rsidRPr="00EA0622">
              <w:rPr>
                <w:rFonts w:ascii="Times New Roman" w:eastAsia="標楷體" w:hAnsi="Times New Roman"/>
                <w:kern w:val="0"/>
                <w:szCs w:val="24"/>
              </w:rPr>
              <w:t>2</w:t>
            </w:r>
            <w:r w:rsidRPr="00EA0622">
              <w:rPr>
                <w:rFonts w:ascii="Times New Roman" w:eastAsia="標楷體" w:hAnsi="Times New Roman"/>
                <w:kern w:val="0"/>
                <w:szCs w:val="24"/>
              </w:rPr>
              <w:t>項為部分完成；</w:t>
            </w:r>
            <w:r w:rsidRPr="00EA0622">
              <w:rPr>
                <w:rFonts w:ascii="Times New Roman" w:eastAsia="標楷體" w:hAnsi="Times New Roman"/>
                <w:kern w:val="0"/>
                <w:szCs w:val="24"/>
              </w:rPr>
              <w:t>3</w:t>
            </w:r>
            <w:r w:rsidRPr="00EA0622">
              <w:rPr>
                <w:rFonts w:ascii="Times New Roman" w:eastAsia="標楷體" w:hAnsi="Times New Roman"/>
                <w:kern w:val="0"/>
                <w:szCs w:val="24"/>
              </w:rPr>
              <w:t>項為完成</w:t>
            </w:r>
            <w:proofErr w:type="gramStart"/>
            <w:r w:rsidRPr="00EA0622">
              <w:rPr>
                <w:rFonts w:ascii="Times New Roman" w:eastAsia="標楷體" w:hAnsi="Times New Roman"/>
                <w:kern w:val="0"/>
                <w:szCs w:val="24"/>
              </w:rPr>
              <w:t>）</w:t>
            </w:r>
            <w:proofErr w:type="gramEnd"/>
          </w:p>
        </w:tc>
      </w:tr>
      <w:tr w:rsidR="00EA0622" w:rsidRPr="00EA0622" w14:paraId="7312F534" w14:textId="77777777" w:rsidTr="009E7798">
        <w:trPr>
          <w:trHeight w:val="1020"/>
          <w:jc w:val="right"/>
        </w:trPr>
        <w:tc>
          <w:tcPr>
            <w:tcW w:w="950" w:type="dxa"/>
            <w:vMerge/>
            <w:vAlign w:val="center"/>
          </w:tcPr>
          <w:p w14:paraId="67CEBFD3" w14:textId="77777777" w:rsidR="00C30690" w:rsidRPr="00EA0622" w:rsidRDefault="00C30690">
            <w:pPr>
              <w:jc w:val="center"/>
              <w:rPr>
                <w:rFonts w:ascii="Times New Roman" w:eastAsia="標楷體" w:hAnsi="Times New Roman"/>
                <w:szCs w:val="24"/>
              </w:rPr>
            </w:pPr>
          </w:p>
        </w:tc>
        <w:tc>
          <w:tcPr>
            <w:tcW w:w="8238" w:type="dxa"/>
            <w:tcBorders>
              <w:bottom w:val="single" w:sz="4" w:space="0" w:color="auto"/>
            </w:tcBorders>
          </w:tcPr>
          <w:p w14:paraId="01A1E323" w14:textId="6DC851F8" w:rsidR="00C30690" w:rsidRPr="00EA0622"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EA0622">
              <w:rPr>
                <w:rFonts w:ascii="Times New Roman" w:eastAsia="標楷體" w:hAnsi="Times New Roman" w:hint="eastAsia"/>
                <w:kern w:val="0"/>
                <w:szCs w:val="24"/>
              </w:rPr>
              <w:t xml:space="preserve">1. </w:t>
            </w:r>
            <w:r w:rsidR="00D87CCF" w:rsidRPr="00EA0622">
              <w:rPr>
                <w:rFonts w:ascii="Times New Roman" w:eastAsia="標楷體" w:hAnsi="Times New Roman" w:hint="eastAsia"/>
                <w:kern w:val="0"/>
                <w:szCs w:val="24"/>
              </w:rPr>
              <w:t>診所</w:t>
            </w:r>
            <w:r w:rsidRPr="00EA0622">
              <w:rPr>
                <w:rFonts w:ascii="Times New Roman" w:eastAsia="標楷體" w:hAnsi="Times New Roman"/>
                <w:kern w:val="0"/>
                <w:szCs w:val="24"/>
              </w:rPr>
              <w:t>的健康促進政策明確包括青少年及其</w:t>
            </w:r>
            <w:r w:rsidR="007D348C">
              <w:rPr>
                <w:rFonts w:ascii="Times New Roman" w:eastAsia="標楷體" w:hAnsi="Times New Roman" w:hint="eastAsia"/>
                <w:kern w:val="0"/>
                <w:szCs w:val="24"/>
              </w:rPr>
              <w:t>相關關係人</w:t>
            </w:r>
            <w:r w:rsidRPr="00EA0622">
              <w:rPr>
                <w:rFonts w:ascii="Times New Roman" w:eastAsia="標楷體" w:hAnsi="Times New Roman"/>
                <w:kern w:val="0"/>
                <w:szCs w:val="24"/>
              </w:rPr>
              <w:t>。</w:t>
            </w:r>
          </w:p>
          <w:p w14:paraId="3A937541" w14:textId="77777777" w:rsidR="00C30690" w:rsidRPr="00EA0622"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EA0622">
              <w:rPr>
                <w:rFonts w:ascii="Times New Roman" w:eastAsia="標楷體" w:hAnsi="Times New Roman" w:hint="eastAsia"/>
                <w:kern w:val="0"/>
                <w:szCs w:val="24"/>
              </w:rPr>
              <w:t xml:space="preserve">2. </w:t>
            </w:r>
            <w:r w:rsidR="00D87CCF" w:rsidRPr="00EA0622">
              <w:rPr>
                <w:rFonts w:ascii="Times New Roman" w:eastAsia="標楷體" w:hAnsi="Times New Roman" w:hint="eastAsia"/>
                <w:kern w:val="0"/>
                <w:szCs w:val="24"/>
              </w:rPr>
              <w:t>診所</w:t>
            </w:r>
            <w:r w:rsidRPr="00EA0622">
              <w:rPr>
                <w:rFonts w:ascii="Times New Roman" w:eastAsia="標楷體" w:hAnsi="Times New Roman"/>
                <w:kern w:val="0"/>
                <w:szCs w:val="24"/>
              </w:rPr>
              <w:t>在健康促進政策的願景和目標中包含青少年親善服務</w:t>
            </w:r>
            <w:r w:rsidR="00723D6C" w:rsidRPr="00EA0622">
              <w:rPr>
                <w:rFonts w:ascii="Times New Roman" w:eastAsia="標楷體" w:hAnsi="Times New Roman" w:hint="eastAsia"/>
                <w:kern w:val="0"/>
                <w:szCs w:val="24"/>
              </w:rPr>
              <w:t>項目</w:t>
            </w:r>
            <w:r w:rsidRPr="00EA0622">
              <w:rPr>
                <w:rFonts w:ascii="Times New Roman" w:eastAsia="標楷體" w:hAnsi="Times New Roman"/>
                <w:kern w:val="0"/>
                <w:szCs w:val="24"/>
              </w:rPr>
              <w:t>。</w:t>
            </w:r>
          </w:p>
          <w:p w14:paraId="460619A7" w14:textId="603FBADF" w:rsidR="00C30690" w:rsidRPr="00EA0622"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EA0622">
              <w:rPr>
                <w:rFonts w:ascii="Times New Roman" w:eastAsia="標楷體" w:hAnsi="Times New Roman" w:hint="eastAsia"/>
                <w:kern w:val="0"/>
                <w:szCs w:val="24"/>
              </w:rPr>
              <w:t xml:space="preserve">3. </w:t>
            </w:r>
            <w:r w:rsidR="00EA0622" w:rsidRPr="00EA0622">
              <w:rPr>
                <w:rFonts w:ascii="Times New Roman" w:eastAsia="標楷體" w:hAnsi="Times New Roman"/>
                <w:kern w:val="0"/>
                <w:szCs w:val="24"/>
              </w:rPr>
              <w:t>有具體的</w:t>
            </w:r>
            <w:r w:rsidRPr="00EA0622">
              <w:rPr>
                <w:rFonts w:ascii="Times New Roman" w:eastAsia="標楷體" w:hAnsi="Times New Roman"/>
                <w:kern w:val="0"/>
                <w:szCs w:val="24"/>
              </w:rPr>
              <w:t>青少年親善服務政策</w:t>
            </w:r>
            <w:r w:rsidR="00EA0622">
              <w:rPr>
                <w:rFonts w:ascii="Times New Roman" w:eastAsia="標楷體" w:hAnsi="Times New Roman" w:hint="eastAsia"/>
                <w:kern w:val="0"/>
                <w:szCs w:val="24"/>
              </w:rPr>
              <w:t>之</w:t>
            </w:r>
            <w:r w:rsidRPr="00EA0622">
              <w:rPr>
                <w:rFonts w:ascii="Times New Roman" w:eastAsia="標楷體" w:hAnsi="Times New Roman"/>
                <w:kern w:val="0"/>
                <w:szCs w:val="24"/>
              </w:rPr>
              <w:t>實施方案。</w:t>
            </w:r>
          </w:p>
        </w:tc>
      </w:tr>
      <w:tr w:rsidR="00EA0622" w:rsidRPr="00EA0622" w14:paraId="159F5010" w14:textId="77777777" w:rsidTr="009E7798">
        <w:trPr>
          <w:trHeight w:val="850"/>
          <w:jc w:val="right"/>
        </w:trPr>
        <w:tc>
          <w:tcPr>
            <w:tcW w:w="950" w:type="dxa"/>
            <w:vAlign w:val="center"/>
          </w:tcPr>
          <w:p w14:paraId="3955CE6B" w14:textId="77777777" w:rsidR="00436685" w:rsidRPr="00EA0622" w:rsidRDefault="00436685" w:rsidP="00284917">
            <w:pPr>
              <w:jc w:val="center"/>
              <w:rPr>
                <w:rFonts w:ascii="Times New Roman" w:eastAsia="標楷體" w:hAnsi="Times New Roman"/>
                <w:szCs w:val="24"/>
              </w:rPr>
            </w:pPr>
            <w:r w:rsidRPr="00EA0622">
              <w:rPr>
                <w:rFonts w:ascii="Times New Roman" w:eastAsia="標楷體" w:hAnsi="Times New Roman"/>
                <w:szCs w:val="24"/>
              </w:rPr>
              <w:t>自評</w:t>
            </w:r>
          </w:p>
          <w:p w14:paraId="2BDCA288" w14:textId="77777777" w:rsidR="00436685" w:rsidRPr="00EA0622" w:rsidRDefault="00436685">
            <w:pPr>
              <w:jc w:val="center"/>
              <w:rPr>
                <w:rFonts w:ascii="Times New Roman" w:eastAsia="標楷體" w:hAnsi="Times New Roman"/>
                <w:szCs w:val="24"/>
              </w:rPr>
            </w:pPr>
            <w:r w:rsidRPr="00EA0622">
              <w:rPr>
                <w:rFonts w:ascii="Times New Roman" w:eastAsia="標楷體" w:hAnsi="Times New Roman"/>
                <w:szCs w:val="24"/>
              </w:rPr>
              <w:t>內容</w:t>
            </w:r>
          </w:p>
        </w:tc>
        <w:tc>
          <w:tcPr>
            <w:tcW w:w="8238" w:type="dxa"/>
            <w:tcBorders>
              <w:bottom w:val="single" w:sz="4" w:space="0" w:color="auto"/>
            </w:tcBorders>
          </w:tcPr>
          <w:p w14:paraId="4A541612" w14:textId="77777777" w:rsidR="00436685" w:rsidRPr="00EA0622" w:rsidRDefault="00436685" w:rsidP="00436685">
            <w:pPr>
              <w:rPr>
                <w:rFonts w:ascii="Times New Roman" w:eastAsia="標楷體" w:hAnsi="Times New Roman"/>
                <w:kern w:val="0"/>
                <w:szCs w:val="24"/>
              </w:rPr>
            </w:pPr>
          </w:p>
          <w:p w14:paraId="16DF8224" w14:textId="77777777" w:rsidR="00436685" w:rsidRPr="00EA0622" w:rsidRDefault="00436685" w:rsidP="00436685">
            <w:pPr>
              <w:rPr>
                <w:rFonts w:ascii="Times New Roman" w:eastAsia="標楷體" w:hAnsi="Times New Roman"/>
                <w:kern w:val="0"/>
                <w:szCs w:val="24"/>
              </w:rPr>
            </w:pPr>
          </w:p>
          <w:p w14:paraId="17904B24" w14:textId="77777777" w:rsidR="00436685" w:rsidRPr="00EA0622" w:rsidRDefault="00436685" w:rsidP="00436685">
            <w:pPr>
              <w:rPr>
                <w:rFonts w:ascii="Times New Roman" w:eastAsia="標楷體" w:hAnsi="Times New Roman"/>
                <w:kern w:val="0"/>
                <w:szCs w:val="24"/>
              </w:rPr>
            </w:pPr>
          </w:p>
        </w:tc>
      </w:tr>
    </w:tbl>
    <w:p w14:paraId="1BCF4131" w14:textId="521F1DC2" w:rsidR="00436685" w:rsidRPr="00EA0622" w:rsidRDefault="00D87CCF" w:rsidP="00A97604">
      <w:pPr>
        <w:numPr>
          <w:ilvl w:val="1"/>
          <w:numId w:val="35"/>
        </w:numPr>
        <w:tabs>
          <w:tab w:val="clear" w:pos="420"/>
          <w:tab w:val="num" w:pos="567"/>
        </w:tabs>
        <w:suppressAutoHyphens w:val="0"/>
        <w:autoSpaceDN/>
        <w:spacing w:beforeLines="50" w:before="202"/>
        <w:ind w:left="567" w:hanging="567"/>
        <w:textAlignment w:val="auto"/>
        <w:rPr>
          <w:rFonts w:ascii="Times New Roman" w:eastAsia="標楷體" w:hAnsi="Times New Roman"/>
          <w:b/>
          <w:szCs w:val="24"/>
        </w:rPr>
      </w:pPr>
      <w:r w:rsidRPr="00EA0622">
        <w:rPr>
          <w:rFonts w:ascii="Times New Roman" w:eastAsia="標楷體" w:hAnsi="Times New Roman" w:hint="eastAsia"/>
          <w:b/>
          <w:szCs w:val="24"/>
        </w:rPr>
        <w:t>診所</w:t>
      </w:r>
      <w:r w:rsidR="00436685" w:rsidRPr="00EA0622">
        <w:rPr>
          <w:rFonts w:ascii="Times New Roman" w:eastAsia="標楷體" w:hAnsi="Times New Roman"/>
          <w:b/>
          <w:szCs w:val="24"/>
        </w:rPr>
        <w:t>在青少年親善照護程序上</w:t>
      </w:r>
      <w:r w:rsidR="00EA0622">
        <w:rPr>
          <w:rFonts w:ascii="Times New Roman" w:eastAsia="標楷體" w:hAnsi="Times New Roman" w:hint="eastAsia"/>
          <w:b/>
          <w:szCs w:val="24"/>
        </w:rPr>
        <w:t>具</w:t>
      </w:r>
      <w:r w:rsidR="00436685" w:rsidRPr="00EA0622">
        <w:rPr>
          <w:rFonts w:ascii="Times New Roman" w:eastAsia="標楷體" w:hAnsi="Times New Roman"/>
          <w:b/>
          <w:szCs w:val="24"/>
        </w:rPr>
        <w:t>連續性及協調性</w:t>
      </w:r>
    </w:p>
    <w:tbl>
      <w:tblPr>
        <w:tblW w:w="920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8254"/>
      </w:tblGrid>
      <w:tr w:rsidR="00EA0622" w:rsidRPr="00EA0622" w14:paraId="46EB8D19" w14:textId="77777777" w:rsidTr="00EA0622">
        <w:trPr>
          <w:trHeight w:val="454"/>
          <w:jc w:val="right"/>
        </w:trPr>
        <w:tc>
          <w:tcPr>
            <w:tcW w:w="9204" w:type="dxa"/>
            <w:gridSpan w:val="2"/>
            <w:shd w:val="clear" w:color="auto" w:fill="D9D9D9" w:themeFill="background1" w:themeFillShade="D9"/>
            <w:vAlign w:val="center"/>
          </w:tcPr>
          <w:p w14:paraId="7904C44C" w14:textId="3EA4368D" w:rsidR="00436685" w:rsidRPr="00EA0622" w:rsidRDefault="00436685" w:rsidP="009E7798">
            <w:pPr>
              <w:pStyle w:val="a3"/>
              <w:numPr>
                <w:ilvl w:val="2"/>
                <w:numId w:val="35"/>
              </w:numPr>
              <w:tabs>
                <w:tab w:val="clear" w:pos="720"/>
                <w:tab w:val="num" w:pos="589"/>
              </w:tabs>
              <w:suppressAutoHyphens w:val="0"/>
              <w:autoSpaceDN/>
              <w:ind w:left="589" w:right="142" w:hanging="589"/>
              <w:jc w:val="both"/>
              <w:textAlignment w:val="auto"/>
              <w:rPr>
                <w:rFonts w:ascii="Times New Roman" w:eastAsia="標楷體" w:hAnsi="Times New Roman"/>
                <w:b/>
                <w:kern w:val="0"/>
                <w:szCs w:val="24"/>
              </w:rPr>
            </w:pPr>
            <w:r w:rsidRPr="00EA0622">
              <w:rPr>
                <w:rFonts w:ascii="Times New Roman" w:eastAsia="標楷體" w:hAnsi="Times New Roman"/>
                <w:b/>
                <w:kern w:val="0"/>
                <w:szCs w:val="24"/>
              </w:rPr>
              <w:t>管理階層</w:t>
            </w:r>
            <w:r w:rsidR="00C30690" w:rsidRPr="00EA0622">
              <w:rPr>
                <w:rFonts w:ascii="Times New Roman" w:eastAsia="標楷體" w:hAnsi="Times New Roman"/>
                <w:b/>
                <w:kern w:val="0"/>
                <w:szCs w:val="24"/>
              </w:rPr>
              <w:t>重視當地</w:t>
            </w:r>
            <w:r w:rsidR="007D348C">
              <w:rPr>
                <w:rFonts w:ascii="Times New Roman" w:eastAsia="標楷體" w:hAnsi="Times New Roman" w:hint="eastAsia"/>
                <w:b/>
                <w:kern w:val="0"/>
                <w:szCs w:val="24"/>
              </w:rPr>
              <w:t>衛生單位與相關機構之</w:t>
            </w:r>
            <w:r w:rsidR="00C30690" w:rsidRPr="00EA0622">
              <w:rPr>
                <w:rFonts w:ascii="Times New Roman" w:eastAsia="標楷體" w:hAnsi="Times New Roman"/>
                <w:b/>
                <w:kern w:val="0"/>
                <w:szCs w:val="24"/>
              </w:rPr>
              <w:t>青少年的政策計畫與需要</w:t>
            </w:r>
            <w:r w:rsidRPr="00EA0622">
              <w:rPr>
                <w:rFonts w:ascii="Times New Roman" w:eastAsia="標楷體" w:hAnsi="Times New Roman"/>
                <w:b/>
                <w:kern w:val="0"/>
                <w:szCs w:val="24"/>
              </w:rPr>
              <w:t>。</w:t>
            </w:r>
          </w:p>
        </w:tc>
      </w:tr>
      <w:tr w:rsidR="00EA0622" w:rsidRPr="00EA0622" w14:paraId="295E1956" w14:textId="77777777" w:rsidTr="009E7798">
        <w:trPr>
          <w:trHeight w:val="737"/>
          <w:jc w:val="right"/>
        </w:trPr>
        <w:tc>
          <w:tcPr>
            <w:tcW w:w="950" w:type="dxa"/>
            <w:vMerge w:val="restart"/>
            <w:vAlign w:val="center"/>
          </w:tcPr>
          <w:p w14:paraId="5590CABA" w14:textId="77777777" w:rsidR="00436685" w:rsidRPr="00EA0622" w:rsidRDefault="00436685" w:rsidP="00284917">
            <w:pPr>
              <w:jc w:val="center"/>
              <w:rPr>
                <w:rFonts w:ascii="Times New Roman" w:eastAsia="標楷體" w:hAnsi="Times New Roman"/>
                <w:szCs w:val="24"/>
              </w:rPr>
            </w:pPr>
            <w:r w:rsidRPr="00EA0622">
              <w:rPr>
                <w:rFonts w:ascii="Times New Roman" w:eastAsia="標楷體" w:hAnsi="Times New Roman"/>
                <w:szCs w:val="24"/>
              </w:rPr>
              <w:t>評</w:t>
            </w:r>
          </w:p>
          <w:p w14:paraId="2EBE28D3" w14:textId="77777777" w:rsidR="00436685" w:rsidRPr="00EA0622" w:rsidRDefault="00436685">
            <w:pPr>
              <w:jc w:val="center"/>
              <w:rPr>
                <w:rFonts w:ascii="Times New Roman" w:eastAsia="標楷體" w:hAnsi="Times New Roman"/>
                <w:szCs w:val="24"/>
              </w:rPr>
            </w:pPr>
            <w:r w:rsidRPr="00EA0622">
              <w:rPr>
                <w:rFonts w:ascii="Times New Roman" w:eastAsia="標楷體" w:hAnsi="Times New Roman"/>
                <w:szCs w:val="24"/>
              </w:rPr>
              <w:t>分</w:t>
            </w:r>
          </w:p>
          <w:p w14:paraId="5030E5AB" w14:textId="77777777" w:rsidR="00436685" w:rsidRPr="00EA0622" w:rsidRDefault="00436685">
            <w:pPr>
              <w:jc w:val="center"/>
              <w:rPr>
                <w:rFonts w:ascii="Times New Roman" w:eastAsia="標楷體" w:hAnsi="Times New Roman"/>
                <w:szCs w:val="24"/>
              </w:rPr>
            </w:pPr>
            <w:r w:rsidRPr="00EA0622">
              <w:rPr>
                <w:rFonts w:ascii="Times New Roman" w:eastAsia="標楷體" w:hAnsi="Times New Roman"/>
                <w:szCs w:val="24"/>
              </w:rPr>
              <w:t>說</w:t>
            </w:r>
          </w:p>
          <w:p w14:paraId="7EE7A1BE" w14:textId="77777777" w:rsidR="00436685" w:rsidRPr="00EA0622" w:rsidRDefault="00436685">
            <w:pPr>
              <w:jc w:val="center"/>
              <w:rPr>
                <w:rFonts w:ascii="Times New Roman" w:eastAsia="標楷體" w:hAnsi="Times New Roman"/>
                <w:szCs w:val="24"/>
              </w:rPr>
            </w:pPr>
            <w:r w:rsidRPr="00EA0622">
              <w:rPr>
                <w:rFonts w:ascii="Times New Roman" w:eastAsia="標楷體" w:hAnsi="Times New Roman"/>
                <w:szCs w:val="24"/>
              </w:rPr>
              <w:t>明</w:t>
            </w:r>
          </w:p>
        </w:tc>
        <w:tc>
          <w:tcPr>
            <w:tcW w:w="8254" w:type="dxa"/>
            <w:vAlign w:val="center"/>
          </w:tcPr>
          <w:p w14:paraId="1734E0F3" w14:textId="77777777" w:rsidR="00436685" w:rsidRPr="00EA0622" w:rsidRDefault="00436685" w:rsidP="00436685">
            <w:pPr>
              <w:jc w:val="both"/>
              <w:rPr>
                <w:rFonts w:ascii="標楷體" w:eastAsia="標楷體" w:hAnsi="標楷體"/>
                <w:kern w:val="0"/>
                <w:szCs w:val="24"/>
              </w:rPr>
            </w:pPr>
            <w:r w:rsidRPr="00EA0622">
              <w:rPr>
                <w:rFonts w:ascii="標楷體" w:eastAsia="標楷體" w:hAnsi="標楷體"/>
                <w:kern w:val="0"/>
                <w:szCs w:val="24"/>
              </w:rPr>
              <w:t>□ 完成   □ 部分完成   □</w:t>
            </w:r>
            <w:r w:rsidR="007316F7" w:rsidRPr="00EA0622">
              <w:rPr>
                <w:rFonts w:ascii="標楷體" w:eastAsia="標楷體" w:hAnsi="標楷體" w:hint="eastAsia"/>
                <w:kern w:val="0"/>
                <w:szCs w:val="24"/>
              </w:rPr>
              <w:t xml:space="preserve"> </w:t>
            </w:r>
            <w:r w:rsidRPr="00EA0622">
              <w:rPr>
                <w:rFonts w:ascii="標楷體" w:eastAsia="標楷體" w:hAnsi="標楷體"/>
                <w:kern w:val="0"/>
                <w:szCs w:val="24"/>
              </w:rPr>
              <w:t>未完成</w:t>
            </w:r>
          </w:p>
          <w:p w14:paraId="62A6858B" w14:textId="77777777" w:rsidR="00436685" w:rsidRPr="00EA0622" w:rsidRDefault="00436685" w:rsidP="00077D2D">
            <w:pPr>
              <w:jc w:val="both"/>
              <w:rPr>
                <w:rFonts w:ascii="Times New Roman" w:eastAsia="標楷體" w:hAnsi="Times New Roman"/>
                <w:kern w:val="0"/>
                <w:szCs w:val="24"/>
              </w:rPr>
            </w:pPr>
            <w:proofErr w:type="gramStart"/>
            <w:r w:rsidRPr="00EA0622">
              <w:rPr>
                <w:rFonts w:ascii="Times New Roman" w:eastAsia="標楷體" w:hAnsi="Times New Roman"/>
                <w:kern w:val="0"/>
                <w:szCs w:val="24"/>
              </w:rPr>
              <w:t>（</w:t>
            </w:r>
            <w:proofErr w:type="gramEnd"/>
            <w:r w:rsidRPr="00EA0622">
              <w:rPr>
                <w:rFonts w:ascii="Times New Roman" w:eastAsia="標楷體" w:hAnsi="Times New Roman"/>
                <w:kern w:val="0"/>
                <w:szCs w:val="24"/>
              </w:rPr>
              <w:t>完成下列</w:t>
            </w:r>
            <w:r w:rsidRPr="00EA0622">
              <w:rPr>
                <w:rFonts w:ascii="Times New Roman" w:eastAsia="標楷體" w:hAnsi="Times New Roman"/>
                <w:kern w:val="0"/>
                <w:szCs w:val="24"/>
              </w:rPr>
              <w:t>1</w:t>
            </w:r>
            <w:r w:rsidRPr="00EA0622">
              <w:rPr>
                <w:rFonts w:ascii="Times New Roman" w:eastAsia="標楷體" w:hAnsi="Times New Roman"/>
                <w:kern w:val="0"/>
                <w:szCs w:val="24"/>
              </w:rPr>
              <w:t>項為</w:t>
            </w:r>
            <w:r w:rsidR="00077D2D" w:rsidRPr="00EA0622">
              <w:rPr>
                <w:rFonts w:ascii="Times New Roman" w:eastAsia="標楷體" w:hAnsi="Times New Roman"/>
                <w:kern w:val="0"/>
                <w:szCs w:val="24"/>
              </w:rPr>
              <w:t>部分完成</w:t>
            </w:r>
            <w:r w:rsidRPr="00EA0622">
              <w:rPr>
                <w:rFonts w:ascii="Times New Roman" w:eastAsia="標楷體" w:hAnsi="Times New Roman"/>
                <w:kern w:val="0"/>
                <w:szCs w:val="24"/>
              </w:rPr>
              <w:t>；</w:t>
            </w:r>
            <w:r w:rsidRPr="00EA0622">
              <w:rPr>
                <w:rFonts w:ascii="Times New Roman" w:eastAsia="標楷體" w:hAnsi="Times New Roman"/>
                <w:kern w:val="0"/>
                <w:szCs w:val="24"/>
              </w:rPr>
              <w:t>2</w:t>
            </w:r>
            <w:r w:rsidRPr="00EA0622">
              <w:rPr>
                <w:rFonts w:ascii="Times New Roman" w:eastAsia="標楷體" w:hAnsi="Times New Roman"/>
                <w:kern w:val="0"/>
                <w:szCs w:val="24"/>
              </w:rPr>
              <w:t>項為完成</w:t>
            </w:r>
            <w:proofErr w:type="gramStart"/>
            <w:r w:rsidRPr="00EA0622">
              <w:rPr>
                <w:rFonts w:ascii="Times New Roman" w:eastAsia="標楷體" w:hAnsi="Times New Roman"/>
                <w:kern w:val="0"/>
                <w:szCs w:val="24"/>
              </w:rPr>
              <w:t>）</w:t>
            </w:r>
            <w:proofErr w:type="gramEnd"/>
          </w:p>
        </w:tc>
      </w:tr>
      <w:tr w:rsidR="00EA0622" w:rsidRPr="00EA0622" w14:paraId="59914AF3" w14:textId="77777777" w:rsidTr="009E7798">
        <w:trPr>
          <w:trHeight w:val="673"/>
          <w:jc w:val="right"/>
        </w:trPr>
        <w:tc>
          <w:tcPr>
            <w:tcW w:w="950" w:type="dxa"/>
            <w:vMerge/>
            <w:vAlign w:val="center"/>
          </w:tcPr>
          <w:p w14:paraId="19FECB0A" w14:textId="77777777" w:rsidR="00C30690" w:rsidRPr="00EA0622" w:rsidRDefault="00C30690">
            <w:pPr>
              <w:jc w:val="center"/>
              <w:rPr>
                <w:rFonts w:ascii="Times New Roman" w:eastAsia="標楷體" w:hAnsi="Times New Roman"/>
                <w:szCs w:val="24"/>
              </w:rPr>
            </w:pPr>
          </w:p>
        </w:tc>
        <w:tc>
          <w:tcPr>
            <w:tcW w:w="8254" w:type="dxa"/>
          </w:tcPr>
          <w:p w14:paraId="5EC00D75" w14:textId="09002D58" w:rsidR="00C30690" w:rsidRPr="00EA0622"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EA0622">
              <w:rPr>
                <w:rFonts w:ascii="Times New Roman" w:eastAsia="標楷體" w:hAnsi="Times New Roman" w:hint="eastAsia"/>
                <w:kern w:val="0"/>
                <w:szCs w:val="24"/>
              </w:rPr>
              <w:t xml:space="preserve">1. </w:t>
            </w:r>
            <w:r w:rsidRPr="00EA0622">
              <w:rPr>
                <w:rFonts w:ascii="Times New Roman" w:eastAsia="標楷體" w:hAnsi="Times New Roman"/>
                <w:kern w:val="0"/>
                <w:szCs w:val="24"/>
              </w:rPr>
              <w:t>參與衛生單位</w:t>
            </w:r>
            <w:r w:rsidR="007D348C">
              <w:rPr>
                <w:rFonts w:ascii="Times New Roman" w:eastAsia="標楷體" w:hAnsi="Times New Roman" w:hint="eastAsia"/>
                <w:kern w:val="0"/>
                <w:szCs w:val="24"/>
              </w:rPr>
              <w:t>、相關機構</w:t>
            </w:r>
            <w:r w:rsidR="00077D2D" w:rsidRPr="00EA0622">
              <w:rPr>
                <w:rFonts w:ascii="Times New Roman" w:eastAsia="標楷體" w:hAnsi="Times New Roman" w:hint="eastAsia"/>
                <w:kern w:val="0"/>
                <w:szCs w:val="24"/>
              </w:rPr>
              <w:t>或民間團體</w:t>
            </w:r>
            <w:r w:rsidRPr="00EA0622">
              <w:rPr>
                <w:rFonts w:ascii="Times New Roman" w:eastAsia="標楷體" w:hAnsi="Times New Roman"/>
                <w:kern w:val="0"/>
                <w:szCs w:val="24"/>
              </w:rPr>
              <w:t>健康促進政策相關會議。</w:t>
            </w:r>
          </w:p>
          <w:p w14:paraId="08D11EA5" w14:textId="0D886699" w:rsidR="00C30690" w:rsidRPr="00EA0622" w:rsidRDefault="00C30690" w:rsidP="001B7B3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EA0622">
              <w:rPr>
                <w:rFonts w:ascii="Times New Roman" w:eastAsia="標楷體" w:hAnsi="Times New Roman" w:hint="eastAsia"/>
                <w:kern w:val="0"/>
                <w:szCs w:val="24"/>
              </w:rPr>
              <w:t xml:space="preserve">2. </w:t>
            </w:r>
            <w:r w:rsidR="00077D2D" w:rsidRPr="00EA0622">
              <w:rPr>
                <w:rFonts w:ascii="Times New Roman" w:eastAsia="標楷體" w:hAnsi="Times New Roman" w:hint="eastAsia"/>
                <w:kern w:val="0"/>
                <w:szCs w:val="24"/>
              </w:rPr>
              <w:t>參與</w:t>
            </w:r>
            <w:r w:rsidRPr="00EA0622">
              <w:rPr>
                <w:rFonts w:ascii="Times New Roman" w:eastAsia="標楷體" w:hAnsi="Times New Roman"/>
                <w:kern w:val="0"/>
                <w:szCs w:val="24"/>
              </w:rPr>
              <w:t>衛生單位</w:t>
            </w:r>
            <w:r w:rsidR="007D348C">
              <w:rPr>
                <w:rFonts w:ascii="Times New Roman" w:eastAsia="標楷體" w:hAnsi="Times New Roman" w:hint="eastAsia"/>
                <w:kern w:val="0"/>
                <w:szCs w:val="24"/>
              </w:rPr>
              <w:t>、相關機構</w:t>
            </w:r>
            <w:r w:rsidR="00077D2D" w:rsidRPr="00EA0622">
              <w:rPr>
                <w:rFonts w:ascii="Times New Roman" w:eastAsia="標楷體" w:hAnsi="Times New Roman" w:hint="eastAsia"/>
                <w:kern w:val="0"/>
                <w:szCs w:val="24"/>
              </w:rPr>
              <w:t>或民間團體</w:t>
            </w:r>
            <w:r w:rsidRPr="00EA0622">
              <w:rPr>
                <w:rFonts w:ascii="Times New Roman" w:eastAsia="標楷體" w:hAnsi="Times New Roman"/>
                <w:kern w:val="0"/>
                <w:szCs w:val="24"/>
              </w:rPr>
              <w:t>之健康促進活動</w:t>
            </w:r>
            <w:r w:rsidRPr="00EA0622">
              <w:rPr>
                <w:rFonts w:ascii="Times New Roman" w:eastAsia="標楷體" w:hAnsi="Times New Roman"/>
                <w:kern w:val="0"/>
                <w:szCs w:val="24"/>
              </w:rPr>
              <w:t xml:space="preserve"> (</w:t>
            </w:r>
            <w:r w:rsidRPr="00EA0622">
              <w:rPr>
                <w:rFonts w:ascii="Times New Roman" w:eastAsia="標楷體" w:hAnsi="Times New Roman"/>
                <w:kern w:val="0"/>
                <w:szCs w:val="24"/>
              </w:rPr>
              <w:t>無</w:t>
            </w:r>
            <w:proofErr w:type="gramStart"/>
            <w:r w:rsidRPr="00EA0622">
              <w:rPr>
                <w:rFonts w:ascii="Times New Roman" w:eastAsia="標楷體" w:hAnsi="Times New Roman"/>
                <w:kern w:val="0"/>
                <w:szCs w:val="24"/>
              </w:rPr>
              <w:t>菸檳</w:t>
            </w:r>
            <w:proofErr w:type="gramEnd"/>
            <w:r w:rsidRPr="00EA0622">
              <w:rPr>
                <w:rFonts w:ascii="Times New Roman" w:eastAsia="標楷體" w:hAnsi="Times New Roman"/>
                <w:kern w:val="0"/>
                <w:szCs w:val="24"/>
              </w:rPr>
              <w:t>為必要項目</w:t>
            </w:r>
            <w:r w:rsidRPr="00EA0622">
              <w:rPr>
                <w:rFonts w:ascii="Times New Roman" w:eastAsia="標楷體" w:hAnsi="Times New Roman"/>
                <w:kern w:val="0"/>
                <w:szCs w:val="24"/>
              </w:rPr>
              <w:t>)</w:t>
            </w:r>
            <w:r w:rsidRPr="00EA0622">
              <w:rPr>
                <w:rFonts w:ascii="Times New Roman" w:eastAsia="標楷體" w:hAnsi="Times New Roman"/>
                <w:kern w:val="0"/>
                <w:szCs w:val="24"/>
              </w:rPr>
              <w:t>。</w:t>
            </w:r>
          </w:p>
        </w:tc>
      </w:tr>
      <w:tr w:rsidR="00EA0622" w:rsidRPr="00EA0622" w14:paraId="453F0C0F" w14:textId="77777777" w:rsidTr="009E7798">
        <w:trPr>
          <w:trHeight w:val="850"/>
          <w:jc w:val="right"/>
        </w:trPr>
        <w:tc>
          <w:tcPr>
            <w:tcW w:w="950" w:type="dxa"/>
            <w:vAlign w:val="center"/>
          </w:tcPr>
          <w:p w14:paraId="35F53028" w14:textId="77777777" w:rsidR="00436685" w:rsidRPr="00EA0622" w:rsidRDefault="00436685" w:rsidP="00284917">
            <w:pPr>
              <w:jc w:val="center"/>
              <w:rPr>
                <w:rFonts w:ascii="Times New Roman" w:eastAsia="標楷體" w:hAnsi="Times New Roman"/>
                <w:szCs w:val="24"/>
              </w:rPr>
            </w:pPr>
            <w:r w:rsidRPr="00EA0622">
              <w:rPr>
                <w:rFonts w:ascii="Times New Roman" w:eastAsia="標楷體" w:hAnsi="Times New Roman"/>
                <w:szCs w:val="24"/>
              </w:rPr>
              <w:t>自評</w:t>
            </w:r>
          </w:p>
          <w:p w14:paraId="1A454D3E" w14:textId="77777777" w:rsidR="00436685" w:rsidRPr="00EA0622" w:rsidRDefault="00436685">
            <w:pPr>
              <w:jc w:val="center"/>
              <w:rPr>
                <w:rFonts w:ascii="Times New Roman" w:eastAsia="標楷體" w:hAnsi="Times New Roman"/>
                <w:szCs w:val="24"/>
              </w:rPr>
            </w:pPr>
            <w:r w:rsidRPr="00EA0622">
              <w:rPr>
                <w:rFonts w:ascii="Times New Roman" w:eastAsia="標楷體" w:hAnsi="Times New Roman"/>
                <w:szCs w:val="24"/>
              </w:rPr>
              <w:t>內容</w:t>
            </w:r>
          </w:p>
        </w:tc>
        <w:tc>
          <w:tcPr>
            <w:tcW w:w="8254" w:type="dxa"/>
          </w:tcPr>
          <w:p w14:paraId="6FB10DC6" w14:textId="77777777" w:rsidR="00436685" w:rsidRPr="00EA0622" w:rsidRDefault="00436685" w:rsidP="00436685">
            <w:pPr>
              <w:rPr>
                <w:rFonts w:ascii="Times New Roman" w:eastAsia="標楷體" w:hAnsi="Times New Roman"/>
                <w:kern w:val="0"/>
                <w:szCs w:val="24"/>
              </w:rPr>
            </w:pPr>
          </w:p>
          <w:p w14:paraId="766A655B" w14:textId="77777777" w:rsidR="00436685" w:rsidRPr="00EA0622" w:rsidRDefault="00436685" w:rsidP="00436685">
            <w:pPr>
              <w:rPr>
                <w:rFonts w:ascii="Times New Roman" w:eastAsia="標楷體" w:hAnsi="Times New Roman"/>
                <w:kern w:val="0"/>
                <w:szCs w:val="24"/>
              </w:rPr>
            </w:pPr>
          </w:p>
          <w:p w14:paraId="6ABF3AC8" w14:textId="77777777" w:rsidR="00436685" w:rsidRPr="00EA0622" w:rsidRDefault="00436685" w:rsidP="00436685">
            <w:pPr>
              <w:rPr>
                <w:rFonts w:ascii="Times New Roman" w:eastAsia="標楷體" w:hAnsi="Times New Roman"/>
                <w:kern w:val="0"/>
                <w:szCs w:val="24"/>
              </w:rPr>
            </w:pPr>
          </w:p>
        </w:tc>
      </w:tr>
      <w:tr w:rsidR="00EA0622" w:rsidRPr="00EA0622" w14:paraId="09E31DDD" w14:textId="77777777" w:rsidTr="00EA0622">
        <w:trPr>
          <w:trHeight w:val="454"/>
          <w:jc w:val="right"/>
        </w:trPr>
        <w:tc>
          <w:tcPr>
            <w:tcW w:w="9204" w:type="dxa"/>
            <w:gridSpan w:val="2"/>
            <w:shd w:val="clear" w:color="auto" w:fill="D9D9D9" w:themeFill="background1" w:themeFillShade="D9"/>
            <w:vAlign w:val="center"/>
          </w:tcPr>
          <w:p w14:paraId="1EBE6987" w14:textId="77777777" w:rsidR="00436685" w:rsidRPr="00EA0622" w:rsidRDefault="0016723D" w:rsidP="009E7798">
            <w:pPr>
              <w:pStyle w:val="a3"/>
              <w:numPr>
                <w:ilvl w:val="2"/>
                <w:numId w:val="35"/>
              </w:numPr>
              <w:tabs>
                <w:tab w:val="clear" w:pos="720"/>
                <w:tab w:val="num" w:pos="589"/>
              </w:tabs>
              <w:suppressAutoHyphens w:val="0"/>
              <w:autoSpaceDN/>
              <w:ind w:left="589" w:right="142" w:hanging="589"/>
              <w:jc w:val="both"/>
              <w:textAlignment w:val="auto"/>
              <w:rPr>
                <w:rFonts w:ascii="Times New Roman" w:eastAsia="標楷體" w:hAnsi="Times New Roman"/>
                <w:b/>
                <w:kern w:val="0"/>
                <w:szCs w:val="24"/>
              </w:rPr>
            </w:pPr>
            <w:r w:rsidRPr="00EA0622">
              <w:rPr>
                <w:rFonts w:ascii="Times New Roman" w:eastAsia="標楷體" w:hAnsi="Times New Roman" w:hint="eastAsia"/>
                <w:b/>
                <w:kern w:val="0"/>
                <w:szCs w:val="24"/>
              </w:rPr>
              <w:t>診所</w:t>
            </w:r>
            <w:r w:rsidR="001B7B30" w:rsidRPr="00EA0622">
              <w:rPr>
                <w:rFonts w:ascii="Times New Roman" w:eastAsia="標楷體" w:hAnsi="Times New Roman" w:hint="eastAsia"/>
                <w:b/>
                <w:kern w:val="0"/>
                <w:szCs w:val="24"/>
              </w:rPr>
              <w:t>備</w:t>
            </w:r>
            <w:r w:rsidR="00436685" w:rsidRPr="00EA0622">
              <w:rPr>
                <w:rFonts w:ascii="Times New Roman" w:eastAsia="標楷體" w:hAnsi="Times New Roman"/>
                <w:b/>
                <w:kern w:val="0"/>
                <w:szCs w:val="24"/>
              </w:rPr>
              <w:t>有合作關係的健康及社會照護資源名冊。</w:t>
            </w:r>
          </w:p>
        </w:tc>
      </w:tr>
      <w:tr w:rsidR="00EA0622" w:rsidRPr="00EA0622" w14:paraId="428A09B4" w14:textId="77777777" w:rsidTr="009E7798">
        <w:trPr>
          <w:trHeight w:val="737"/>
          <w:jc w:val="right"/>
        </w:trPr>
        <w:tc>
          <w:tcPr>
            <w:tcW w:w="950" w:type="dxa"/>
            <w:vMerge w:val="restart"/>
            <w:vAlign w:val="center"/>
          </w:tcPr>
          <w:p w14:paraId="68FD5524" w14:textId="77777777" w:rsidR="00436685" w:rsidRPr="00EA0622" w:rsidRDefault="00436685" w:rsidP="00284917">
            <w:pPr>
              <w:jc w:val="center"/>
              <w:rPr>
                <w:rFonts w:ascii="Times New Roman" w:eastAsia="標楷體" w:hAnsi="Times New Roman"/>
                <w:szCs w:val="24"/>
              </w:rPr>
            </w:pPr>
            <w:r w:rsidRPr="00EA0622">
              <w:rPr>
                <w:rFonts w:ascii="Times New Roman" w:eastAsia="標楷體" w:hAnsi="Times New Roman"/>
                <w:szCs w:val="24"/>
              </w:rPr>
              <w:t>評</w:t>
            </w:r>
          </w:p>
          <w:p w14:paraId="59B82636" w14:textId="77777777" w:rsidR="00436685" w:rsidRPr="00EA0622" w:rsidRDefault="00436685">
            <w:pPr>
              <w:jc w:val="center"/>
              <w:rPr>
                <w:rFonts w:ascii="Times New Roman" w:eastAsia="標楷體" w:hAnsi="Times New Roman"/>
                <w:szCs w:val="24"/>
              </w:rPr>
            </w:pPr>
            <w:r w:rsidRPr="00EA0622">
              <w:rPr>
                <w:rFonts w:ascii="Times New Roman" w:eastAsia="標楷體" w:hAnsi="Times New Roman"/>
                <w:szCs w:val="24"/>
              </w:rPr>
              <w:t>分</w:t>
            </w:r>
          </w:p>
          <w:p w14:paraId="089EC12F" w14:textId="77777777" w:rsidR="00436685" w:rsidRPr="00EA0622" w:rsidRDefault="00436685">
            <w:pPr>
              <w:jc w:val="center"/>
              <w:rPr>
                <w:rFonts w:ascii="Times New Roman" w:eastAsia="標楷體" w:hAnsi="Times New Roman"/>
                <w:szCs w:val="24"/>
              </w:rPr>
            </w:pPr>
            <w:r w:rsidRPr="00EA0622">
              <w:rPr>
                <w:rFonts w:ascii="Times New Roman" w:eastAsia="標楷體" w:hAnsi="Times New Roman"/>
                <w:szCs w:val="24"/>
              </w:rPr>
              <w:t>說</w:t>
            </w:r>
          </w:p>
          <w:p w14:paraId="4D65DA33" w14:textId="77777777" w:rsidR="00436685" w:rsidRPr="00EA0622" w:rsidRDefault="00436685">
            <w:pPr>
              <w:jc w:val="center"/>
              <w:rPr>
                <w:rFonts w:ascii="Times New Roman" w:eastAsia="標楷體" w:hAnsi="Times New Roman"/>
                <w:szCs w:val="24"/>
              </w:rPr>
            </w:pPr>
            <w:r w:rsidRPr="00EA0622">
              <w:rPr>
                <w:rFonts w:ascii="Times New Roman" w:eastAsia="標楷體" w:hAnsi="Times New Roman"/>
                <w:szCs w:val="24"/>
              </w:rPr>
              <w:t>明</w:t>
            </w:r>
          </w:p>
        </w:tc>
        <w:tc>
          <w:tcPr>
            <w:tcW w:w="8254" w:type="dxa"/>
            <w:vAlign w:val="center"/>
          </w:tcPr>
          <w:p w14:paraId="5770C439" w14:textId="77777777" w:rsidR="00436685" w:rsidRPr="00EA0622" w:rsidRDefault="00436685" w:rsidP="00436685">
            <w:pPr>
              <w:jc w:val="both"/>
              <w:rPr>
                <w:rFonts w:ascii="標楷體" w:eastAsia="標楷體" w:hAnsi="標楷體"/>
                <w:kern w:val="0"/>
                <w:szCs w:val="24"/>
              </w:rPr>
            </w:pPr>
            <w:r w:rsidRPr="00EA0622">
              <w:rPr>
                <w:rFonts w:ascii="標楷體" w:eastAsia="標楷體" w:hAnsi="標楷體"/>
                <w:kern w:val="0"/>
                <w:szCs w:val="24"/>
              </w:rPr>
              <w:t>□ 完成   □ 部分完成   □</w:t>
            </w:r>
            <w:r w:rsidR="007316F7" w:rsidRPr="00EA0622">
              <w:rPr>
                <w:rFonts w:ascii="標楷體" w:eastAsia="標楷體" w:hAnsi="標楷體" w:hint="eastAsia"/>
                <w:kern w:val="0"/>
                <w:szCs w:val="24"/>
              </w:rPr>
              <w:t xml:space="preserve"> </w:t>
            </w:r>
            <w:r w:rsidRPr="00EA0622">
              <w:rPr>
                <w:rFonts w:ascii="標楷體" w:eastAsia="標楷體" w:hAnsi="標楷體"/>
                <w:kern w:val="0"/>
                <w:szCs w:val="24"/>
              </w:rPr>
              <w:t>未完成</w:t>
            </w:r>
          </w:p>
          <w:p w14:paraId="1C24958D" w14:textId="77777777" w:rsidR="00436685" w:rsidRPr="00EA0622" w:rsidRDefault="00436685" w:rsidP="001B7B30">
            <w:pPr>
              <w:jc w:val="both"/>
              <w:rPr>
                <w:rFonts w:ascii="Times New Roman" w:eastAsia="標楷體" w:hAnsi="Times New Roman"/>
                <w:kern w:val="0"/>
                <w:szCs w:val="24"/>
              </w:rPr>
            </w:pPr>
            <w:proofErr w:type="gramStart"/>
            <w:r w:rsidRPr="00EA0622">
              <w:rPr>
                <w:rFonts w:ascii="Times New Roman" w:eastAsia="標楷體" w:hAnsi="Times New Roman"/>
                <w:kern w:val="0"/>
                <w:szCs w:val="24"/>
              </w:rPr>
              <w:t>（</w:t>
            </w:r>
            <w:proofErr w:type="gramEnd"/>
            <w:r w:rsidRPr="00EA0622">
              <w:rPr>
                <w:rFonts w:ascii="Times New Roman" w:eastAsia="標楷體" w:hAnsi="Times New Roman"/>
                <w:kern w:val="0"/>
                <w:szCs w:val="24"/>
              </w:rPr>
              <w:t>完成下列</w:t>
            </w:r>
            <w:r w:rsidRPr="00EA0622">
              <w:rPr>
                <w:rFonts w:ascii="Times New Roman" w:eastAsia="標楷體" w:hAnsi="Times New Roman"/>
                <w:kern w:val="0"/>
                <w:szCs w:val="24"/>
              </w:rPr>
              <w:t>1</w:t>
            </w:r>
            <w:r w:rsidR="001B7B30" w:rsidRPr="00EA0622">
              <w:rPr>
                <w:rFonts w:ascii="Times New Roman" w:eastAsia="標楷體" w:hAnsi="Times New Roman" w:hint="eastAsia"/>
                <w:kern w:val="0"/>
                <w:szCs w:val="24"/>
              </w:rPr>
              <w:t>-</w:t>
            </w:r>
            <w:r w:rsidRPr="00EA0622">
              <w:rPr>
                <w:rFonts w:ascii="Times New Roman" w:eastAsia="標楷體" w:hAnsi="Times New Roman"/>
                <w:kern w:val="0"/>
                <w:szCs w:val="24"/>
              </w:rPr>
              <w:t>2</w:t>
            </w:r>
            <w:r w:rsidRPr="00EA0622">
              <w:rPr>
                <w:rFonts w:ascii="Times New Roman" w:eastAsia="標楷體" w:hAnsi="Times New Roman"/>
                <w:kern w:val="0"/>
                <w:szCs w:val="24"/>
              </w:rPr>
              <w:t>項為部分完成；</w:t>
            </w:r>
            <w:r w:rsidRPr="00EA0622">
              <w:rPr>
                <w:rFonts w:ascii="Times New Roman" w:eastAsia="標楷體" w:hAnsi="Times New Roman"/>
                <w:kern w:val="0"/>
                <w:szCs w:val="24"/>
              </w:rPr>
              <w:t>3</w:t>
            </w:r>
            <w:r w:rsidRPr="00EA0622">
              <w:rPr>
                <w:rFonts w:ascii="Times New Roman" w:eastAsia="標楷體" w:hAnsi="Times New Roman"/>
                <w:kern w:val="0"/>
                <w:szCs w:val="24"/>
              </w:rPr>
              <w:t>項為完成</w:t>
            </w:r>
            <w:proofErr w:type="gramStart"/>
            <w:r w:rsidRPr="00EA0622">
              <w:rPr>
                <w:rFonts w:ascii="Times New Roman" w:eastAsia="標楷體" w:hAnsi="Times New Roman"/>
                <w:kern w:val="0"/>
                <w:szCs w:val="24"/>
              </w:rPr>
              <w:t>）</w:t>
            </w:r>
            <w:proofErr w:type="gramEnd"/>
          </w:p>
        </w:tc>
      </w:tr>
      <w:tr w:rsidR="00EA0622" w:rsidRPr="00EA0622" w14:paraId="6B90DFF7" w14:textId="77777777" w:rsidTr="009E7798">
        <w:trPr>
          <w:trHeight w:val="1701"/>
          <w:jc w:val="right"/>
        </w:trPr>
        <w:tc>
          <w:tcPr>
            <w:tcW w:w="950" w:type="dxa"/>
            <w:vMerge/>
            <w:vAlign w:val="center"/>
          </w:tcPr>
          <w:p w14:paraId="44A3232B" w14:textId="77777777" w:rsidR="00C30690" w:rsidRPr="00EA0622" w:rsidRDefault="00C30690">
            <w:pPr>
              <w:jc w:val="center"/>
              <w:rPr>
                <w:rFonts w:ascii="Times New Roman" w:eastAsia="標楷體" w:hAnsi="Times New Roman"/>
                <w:szCs w:val="24"/>
              </w:rPr>
            </w:pPr>
          </w:p>
        </w:tc>
        <w:tc>
          <w:tcPr>
            <w:tcW w:w="8254" w:type="dxa"/>
          </w:tcPr>
          <w:p w14:paraId="41890E39" w14:textId="77777777" w:rsidR="00C30690" w:rsidRPr="00E31663"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E31663">
              <w:rPr>
                <w:rFonts w:ascii="Times New Roman" w:eastAsia="標楷體" w:hAnsi="Times New Roman" w:hint="eastAsia"/>
                <w:kern w:val="0"/>
                <w:szCs w:val="24"/>
              </w:rPr>
              <w:t xml:space="preserve">1. </w:t>
            </w:r>
            <w:r w:rsidR="0016723D" w:rsidRPr="00E31663">
              <w:rPr>
                <w:rFonts w:ascii="Times New Roman" w:eastAsia="標楷體" w:hAnsi="Times New Roman" w:hint="eastAsia"/>
                <w:kern w:val="0"/>
                <w:szCs w:val="24"/>
              </w:rPr>
              <w:t>診所</w:t>
            </w:r>
            <w:r w:rsidRPr="00E31663">
              <w:rPr>
                <w:rFonts w:ascii="Times New Roman" w:eastAsia="標楷體" w:hAnsi="Times New Roman"/>
                <w:kern w:val="0"/>
                <w:szCs w:val="24"/>
              </w:rPr>
              <w:t>與社區團體</w:t>
            </w:r>
            <w:r w:rsidRPr="00E31663">
              <w:rPr>
                <w:rFonts w:ascii="Times New Roman" w:eastAsia="標楷體" w:hAnsi="Times New Roman"/>
                <w:kern w:val="0"/>
                <w:szCs w:val="24"/>
              </w:rPr>
              <w:t xml:space="preserve"> (</w:t>
            </w:r>
            <w:r w:rsidRPr="00E31663">
              <w:rPr>
                <w:rFonts w:ascii="Times New Roman" w:eastAsia="標楷體" w:hAnsi="Times New Roman"/>
                <w:kern w:val="0"/>
                <w:szCs w:val="24"/>
              </w:rPr>
              <w:t>例如民間組織、學校、大專院校學生社團、社政單位、青少年家長團體等</w:t>
            </w:r>
            <w:r w:rsidRPr="00E31663">
              <w:rPr>
                <w:rFonts w:ascii="Times New Roman" w:eastAsia="標楷體" w:hAnsi="Times New Roman"/>
                <w:kern w:val="0"/>
                <w:szCs w:val="24"/>
              </w:rPr>
              <w:t xml:space="preserve">) </w:t>
            </w:r>
            <w:r w:rsidRPr="00E31663">
              <w:rPr>
                <w:rFonts w:ascii="Times New Roman" w:eastAsia="標楷體" w:hAnsi="Times New Roman"/>
                <w:kern w:val="0"/>
                <w:szCs w:val="24"/>
              </w:rPr>
              <w:t>能形成夥伴關係，建立</w:t>
            </w:r>
            <w:r w:rsidRPr="00E31663">
              <w:rPr>
                <w:rFonts w:ascii="Times New Roman" w:eastAsia="標楷體" w:hAnsi="Times New Roman" w:hint="eastAsia"/>
                <w:kern w:val="0"/>
                <w:szCs w:val="24"/>
              </w:rPr>
              <w:t>青少年照護的</w:t>
            </w:r>
            <w:r w:rsidRPr="00E31663">
              <w:rPr>
                <w:rFonts w:ascii="Times New Roman" w:eastAsia="標楷體" w:hAnsi="Times New Roman"/>
                <w:kern w:val="0"/>
                <w:szCs w:val="24"/>
              </w:rPr>
              <w:t>轉</w:t>
            </w:r>
            <w:proofErr w:type="gramStart"/>
            <w:r w:rsidRPr="00E31663">
              <w:rPr>
                <w:rFonts w:ascii="Times New Roman" w:eastAsia="標楷體" w:hAnsi="Times New Roman"/>
                <w:kern w:val="0"/>
                <w:szCs w:val="24"/>
              </w:rPr>
              <w:t>介</w:t>
            </w:r>
            <w:proofErr w:type="gramEnd"/>
            <w:r w:rsidRPr="00E31663">
              <w:rPr>
                <w:rFonts w:ascii="Times New Roman" w:eastAsia="標楷體" w:hAnsi="Times New Roman"/>
                <w:kern w:val="0"/>
                <w:szCs w:val="24"/>
              </w:rPr>
              <w:t>機制。</w:t>
            </w:r>
          </w:p>
          <w:p w14:paraId="41F3863C" w14:textId="58E62381" w:rsidR="00C30690" w:rsidRPr="00E31663"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E31663">
              <w:rPr>
                <w:rFonts w:ascii="Times New Roman" w:eastAsia="標楷體" w:hAnsi="Times New Roman" w:hint="eastAsia"/>
                <w:kern w:val="0"/>
                <w:szCs w:val="24"/>
              </w:rPr>
              <w:t xml:space="preserve">2. </w:t>
            </w:r>
            <w:r w:rsidRPr="00E31663">
              <w:rPr>
                <w:rFonts w:ascii="Times New Roman" w:eastAsia="標楷體" w:hAnsi="Times New Roman"/>
                <w:kern w:val="0"/>
                <w:szCs w:val="24"/>
              </w:rPr>
              <w:t>有合作辦理活動、共同發展</w:t>
            </w:r>
            <w:r w:rsidR="007D348C" w:rsidRPr="00E31663">
              <w:rPr>
                <w:rFonts w:ascii="Times New Roman" w:eastAsia="標楷體" w:hAnsi="Times New Roman" w:hint="eastAsia"/>
                <w:kern w:val="0"/>
                <w:szCs w:val="24"/>
              </w:rPr>
              <w:t>健康促進相關</w:t>
            </w:r>
            <w:r w:rsidRPr="00E31663">
              <w:rPr>
                <w:rFonts w:ascii="Times New Roman" w:eastAsia="標楷體" w:hAnsi="Times New Roman"/>
                <w:kern w:val="0"/>
                <w:szCs w:val="24"/>
              </w:rPr>
              <w:t>資料或宣傳策略等合作事宜，增進社區對青少年親善照護機構資源的利用與支持。</w:t>
            </w:r>
          </w:p>
          <w:p w14:paraId="36718A5B" w14:textId="7E29268B" w:rsidR="00C30690" w:rsidRPr="00E31663"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E31663">
              <w:rPr>
                <w:rFonts w:ascii="Times New Roman" w:eastAsia="標楷體" w:hAnsi="Times New Roman" w:hint="eastAsia"/>
                <w:kern w:val="0"/>
                <w:szCs w:val="24"/>
              </w:rPr>
              <w:t xml:space="preserve">3. </w:t>
            </w:r>
            <w:r w:rsidRPr="00E31663">
              <w:rPr>
                <w:rFonts w:ascii="Times New Roman" w:eastAsia="標楷體" w:hAnsi="Times New Roman"/>
                <w:kern w:val="0"/>
                <w:szCs w:val="24"/>
              </w:rPr>
              <w:t>有呈現社區青少年健康照護相關資源名冊及定期更新與連結運用情形</w:t>
            </w:r>
            <w:r w:rsidR="00700EBB" w:rsidRPr="00E31663">
              <w:rPr>
                <w:rFonts w:ascii="Times New Roman" w:eastAsia="標楷體" w:hAnsi="Times New Roman" w:hint="eastAsia"/>
                <w:kern w:val="0"/>
                <w:szCs w:val="24"/>
              </w:rPr>
              <w:t>，讓社會大眾可方便獲得資源管道，例如將資源名冊放置於網站</w:t>
            </w:r>
            <w:r w:rsidRPr="00E31663">
              <w:rPr>
                <w:rFonts w:ascii="Times New Roman" w:eastAsia="標楷體" w:hAnsi="Times New Roman"/>
                <w:kern w:val="0"/>
                <w:szCs w:val="24"/>
              </w:rPr>
              <w:t>。</w:t>
            </w:r>
          </w:p>
          <w:p w14:paraId="3CD5A7BD" w14:textId="77777777" w:rsidR="001B7B30" w:rsidRPr="00E31663" w:rsidRDefault="001B7B30" w:rsidP="001B7B30">
            <w:pPr>
              <w:tabs>
                <w:tab w:val="left" w:pos="357"/>
              </w:tabs>
              <w:suppressAutoHyphens w:val="0"/>
              <w:autoSpaceDE w:val="0"/>
              <w:adjustRightInd w:val="0"/>
              <w:ind w:right="142"/>
              <w:textAlignment w:val="auto"/>
              <w:rPr>
                <w:rFonts w:ascii="Times New Roman" w:eastAsia="標楷體" w:hAnsi="Times New Roman"/>
                <w:kern w:val="0"/>
                <w:szCs w:val="24"/>
              </w:rPr>
            </w:pPr>
            <w:proofErr w:type="gramStart"/>
            <w:r w:rsidRPr="00E31663">
              <w:rPr>
                <w:rFonts w:ascii="Times New Roman" w:eastAsia="標楷體" w:hAnsi="Times New Roman" w:hint="eastAsia"/>
                <w:kern w:val="0"/>
                <w:szCs w:val="24"/>
              </w:rPr>
              <w:t>註</w:t>
            </w:r>
            <w:proofErr w:type="gramEnd"/>
            <w:r w:rsidRPr="00E31663">
              <w:rPr>
                <w:rFonts w:ascii="Times New Roman" w:eastAsia="標楷體" w:hAnsi="Times New Roman" w:hint="eastAsia"/>
                <w:kern w:val="0"/>
                <w:szCs w:val="24"/>
              </w:rPr>
              <w:t>：資源名冊可由縣市衛生、社會</w:t>
            </w:r>
            <w:r w:rsidR="00E13788" w:rsidRPr="00E31663">
              <w:rPr>
                <w:rFonts w:ascii="Times New Roman" w:eastAsia="標楷體" w:hAnsi="Times New Roman" w:hint="eastAsia"/>
                <w:kern w:val="0"/>
                <w:szCs w:val="24"/>
              </w:rPr>
              <w:t>福利</w:t>
            </w:r>
            <w:r w:rsidRPr="00E31663">
              <w:rPr>
                <w:rFonts w:ascii="Times New Roman" w:eastAsia="標楷體" w:hAnsi="Times New Roman" w:hint="eastAsia"/>
                <w:kern w:val="0"/>
                <w:szCs w:val="24"/>
              </w:rPr>
              <w:t>主管機關或第三方機構提供。</w:t>
            </w:r>
          </w:p>
        </w:tc>
      </w:tr>
      <w:tr w:rsidR="00EA0622" w:rsidRPr="00EA0622" w14:paraId="2C59BC92" w14:textId="77777777" w:rsidTr="009E7798">
        <w:trPr>
          <w:trHeight w:val="850"/>
          <w:jc w:val="right"/>
        </w:trPr>
        <w:tc>
          <w:tcPr>
            <w:tcW w:w="950" w:type="dxa"/>
            <w:vAlign w:val="center"/>
          </w:tcPr>
          <w:p w14:paraId="2FECEC8F" w14:textId="77777777" w:rsidR="00436685" w:rsidRPr="00EA0622" w:rsidRDefault="00436685" w:rsidP="00284917">
            <w:pPr>
              <w:jc w:val="center"/>
              <w:rPr>
                <w:rFonts w:ascii="Times New Roman" w:eastAsia="標楷體" w:hAnsi="Times New Roman"/>
                <w:szCs w:val="24"/>
              </w:rPr>
            </w:pPr>
            <w:r w:rsidRPr="00EA0622">
              <w:rPr>
                <w:rFonts w:ascii="Times New Roman" w:eastAsia="標楷體" w:hAnsi="Times New Roman"/>
                <w:szCs w:val="24"/>
              </w:rPr>
              <w:t>自評</w:t>
            </w:r>
          </w:p>
          <w:p w14:paraId="2F3BFE18" w14:textId="77777777" w:rsidR="00436685" w:rsidRPr="00EA0622" w:rsidRDefault="00436685">
            <w:pPr>
              <w:jc w:val="center"/>
              <w:rPr>
                <w:rFonts w:ascii="Times New Roman" w:eastAsia="標楷體" w:hAnsi="Times New Roman"/>
                <w:szCs w:val="24"/>
              </w:rPr>
            </w:pPr>
            <w:r w:rsidRPr="00EA0622">
              <w:rPr>
                <w:rFonts w:ascii="Times New Roman" w:eastAsia="標楷體" w:hAnsi="Times New Roman"/>
                <w:szCs w:val="24"/>
              </w:rPr>
              <w:t>內容</w:t>
            </w:r>
          </w:p>
        </w:tc>
        <w:tc>
          <w:tcPr>
            <w:tcW w:w="8254" w:type="dxa"/>
          </w:tcPr>
          <w:p w14:paraId="2B8FB7E3" w14:textId="77777777" w:rsidR="00436685" w:rsidRPr="00EA0622" w:rsidRDefault="00436685" w:rsidP="00436685">
            <w:pPr>
              <w:rPr>
                <w:rFonts w:ascii="Times New Roman" w:eastAsia="標楷體" w:hAnsi="Times New Roman"/>
                <w:kern w:val="0"/>
                <w:szCs w:val="24"/>
              </w:rPr>
            </w:pPr>
          </w:p>
          <w:p w14:paraId="438E38C9" w14:textId="77777777" w:rsidR="00436685" w:rsidRPr="00EA0622" w:rsidRDefault="00436685" w:rsidP="00436685">
            <w:pPr>
              <w:rPr>
                <w:rFonts w:ascii="Times New Roman" w:eastAsia="標楷體" w:hAnsi="Times New Roman"/>
                <w:kern w:val="0"/>
                <w:szCs w:val="24"/>
              </w:rPr>
            </w:pPr>
          </w:p>
          <w:p w14:paraId="42254F23" w14:textId="77777777" w:rsidR="00436685" w:rsidRPr="00EA0622" w:rsidRDefault="00436685" w:rsidP="00436685">
            <w:pPr>
              <w:rPr>
                <w:rFonts w:ascii="Times New Roman" w:eastAsia="標楷體" w:hAnsi="Times New Roman"/>
                <w:kern w:val="0"/>
                <w:szCs w:val="24"/>
              </w:rPr>
            </w:pPr>
          </w:p>
        </w:tc>
      </w:tr>
    </w:tbl>
    <w:p w14:paraId="09A3F220" w14:textId="77777777" w:rsidR="00436685" w:rsidRPr="00B34286" w:rsidRDefault="00436685" w:rsidP="00436685">
      <w:pPr>
        <w:widowControl/>
        <w:rPr>
          <w:rFonts w:ascii="Times New Roman" w:eastAsia="標楷體" w:hAnsi="Times New Roman"/>
          <w:b/>
          <w:szCs w:val="24"/>
        </w:rPr>
      </w:pPr>
      <w:r w:rsidRPr="00B34286">
        <w:rPr>
          <w:rFonts w:ascii="Times New Roman" w:eastAsia="標楷體" w:hAnsi="Times New Roman"/>
          <w:b/>
          <w:szCs w:val="24"/>
        </w:rPr>
        <w:br w:type="page"/>
      </w:r>
    </w:p>
    <w:p w14:paraId="718C7B3B" w14:textId="77777777" w:rsidR="00436685" w:rsidRPr="00EA0622" w:rsidRDefault="00436685" w:rsidP="00A97604">
      <w:pPr>
        <w:snapToGrid w:val="0"/>
        <w:ind w:left="6" w:right="79"/>
        <w:rPr>
          <w:rFonts w:ascii="Times New Roman" w:eastAsia="標楷體" w:hAnsi="Times New Roman"/>
          <w:b/>
          <w:sz w:val="28"/>
          <w:szCs w:val="28"/>
        </w:rPr>
      </w:pPr>
      <w:r w:rsidRPr="00EA0622">
        <w:rPr>
          <w:rFonts w:ascii="Times New Roman" w:eastAsia="標楷體" w:hAnsi="Times New Roman"/>
          <w:b/>
          <w:sz w:val="28"/>
          <w:szCs w:val="28"/>
        </w:rPr>
        <w:lastRenderedPageBreak/>
        <w:t>標準</w:t>
      </w:r>
      <w:r w:rsidRPr="00EA0622">
        <w:rPr>
          <w:rFonts w:ascii="Times New Roman" w:eastAsia="標楷體" w:hAnsi="Times New Roman"/>
          <w:b/>
          <w:sz w:val="28"/>
          <w:szCs w:val="28"/>
        </w:rPr>
        <w:t xml:space="preserve">2  </w:t>
      </w:r>
      <w:r w:rsidRPr="00EA0622">
        <w:rPr>
          <w:rFonts w:ascii="Times New Roman" w:eastAsia="標楷體" w:hAnsi="Times New Roman"/>
          <w:b/>
          <w:sz w:val="28"/>
          <w:szCs w:val="28"/>
        </w:rPr>
        <w:t>病人評估</w:t>
      </w:r>
      <w:r w:rsidRPr="00EA0622">
        <w:rPr>
          <w:rFonts w:ascii="Times New Roman" w:eastAsia="標楷體" w:hAnsi="Times New Roman"/>
          <w:b/>
          <w:sz w:val="28"/>
          <w:szCs w:val="28"/>
        </w:rPr>
        <w:t xml:space="preserve"> Patient Assessment</w:t>
      </w:r>
    </w:p>
    <w:p w14:paraId="35607CD2" w14:textId="77777777" w:rsidR="00436685" w:rsidRPr="00EA0622" w:rsidRDefault="00710B57" w:rsidP="00A97604">
      <w:pPr>
        <w:numPr>
          <w:ilvl w:val="1"/>
          <w:numId w:val="36"/>
        </w:numPr>
        <w:tabs>
          <w:tab w:val="clear" w:pos="360"/>
          <w:tab w:val="num" w:pos="567"/>
        </w:tabs>
        <w:suppressAutoHyphens w:val="0"/>
        <w:autoSpaceDN/>
        <w:spacing w:beforeLines="25" w:before="101"/>
        <w:ind w:left="567" w:hanging="567"/>
        <w:textAlignment w:val="auto"/>
        <w:rPr>
          <w:rFonts w:ascii="Times New Roman" w:eastAsia="標楷體" w:hAnsi="Times New Roman"/>
          <w:b/>
          <w:szCs w:val="24"/>
        </w:rPr>
      </w:pPr>
      <w:r w:rsidRPr="00EA0622">
        <w:rPr>
          <w:rFonts w:ascii="Times New Roman" w:eastAsia="標楷體" w:hAnsi="Times New Roman" w:hint="eastAsia"/>
          <w:b/>
          <w:szCs w:val="24"/>
        </w:rPr>
        <w:t>診所</w:t>
      </w:r>
      <w:r w:rsidR="00436685" w:rsidRPr="00EA0622">
        <w:rPr>
          <w:rFonts w:ascii="Times New Roman" w:eastAsia="標楷體" w:hAnsi="Times New Roman"/>
          <w:b/>
          <w:szCs w:val="24"/>
        </w:rPr>
        <w:t>在第一次與青少年接觸時就評估其健康促進的需求</w:t>
      </w:r>
    </w:p>
    <w:tbl>
      <w:tblPr>
        <w:tblW w:w="91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8230"/>
      </w:tblGrid>
      <w:tr w:rsidR="00EA0622" w:rsidRPr="00EA0622" w14:paraId="36996A2E" w14:textId="77777777" w:rsidTr="002044E0">
        <w:trPr>
          <w:trHeight w:val="1134"/>
          <w:jc w:val="right"/>
        </w:trPr>
        <w:tc>
          <w:tcPr>
            <w:tcW w:w="9180" w:type="dxa"/>
            <w:gridSpan w:val="2"/>
            <w:shd w:val="clear" w:color="auto" w:fill="D9D9D9" w:themeFill="background1" w:themeFillShade="D9"/>
            <w:vAlign w:val="center"/>
          </w:tcPr>
          <w:p w14:paraId="5321FA76" w14:textId="18E91488" w:rsidR="00B34286" w:rsidRPr="00B34286" w:rsidRDefault="00B34286" w:rsidP="00B34286">
            <w:pPr>
              <w:suppressAutoHyphens w:val="0"/>
              <w:autoSpaceDN/>
              <w:ind w:right="142"/>
              <w:jc w:val="both"/>
              <w:textAlignment w:val="auto"/>
              <w:rPr>
                <w:rFonts w:ascii="Times New Roman" w:eastAsia="標楷體" w:hAnsi="Times New Roman"/>
                <w:b/>
                <w:color w:val="FF0000"/>
                <w:szCs w:val="24"/>
              </w:rPr>
            </w:pPr>
            <w:r w:rsidRPr="00B34286">
              <w:rPr>
                <w:rFonts w:ascii="Times New Roman" w:eastAsia="標楷體" w:hAnsi="Times New Roman" w:hint="eastAsia"/>
                <w:b/>
                <w:color w:val="FF0000"/>
                <w:szCs w:val="24"/>
              </w:rPr>
              <w:t>必要達成項目</w:t>
            </w:r>
          </w:p>
          <w:p w14:paraId="51A15DD4" w14:textId="3CC4DAA1" w:rsidR="00436685" w:rsidRPr="00EA0622" w:rsidRDefault="00710B57" w:rsidP="009E7798">
            <w:pPr>
              <w:pStyle w:val="a3"/>
              <w:numPr>
                <w:ilvl w:val="2"/>
                <w:numId w:val="36"/>
              </w:numPr>
              <w:tabs>
                <w:tab w:val="clear" w:pos="720"/>
                <w:tab w:val="num" w:pos="589"/>
              </w:tabs>
              <w:suppressAutoHyphens w:val="0"/>
              <w:autoSpaceDN/>
              <w:ind w:left="589" w:right="142" w:hanging="589"/>
              <w:jc w:val="both"/>
              <w:textAlignment w:val="auto"/>
              <w:rPr>
                <w:rFonts w:ascii="Times New Roman" w:eastAsia="標楷體" w:hAnsi="Times New Roman"/>
                <w:b/>
                <w:kern w:val="0"/>
                <w:szCs w:val="24"/>
              </w:rPr>
            </w:pPr>
            <w:r w:rsidRPr="00EA0622">
              <w:rPr>
                <w:rFonts w:ascii="Times New Roman" w:eastAsia="標楷體" w:hAnsi="Times New Roman" w:hint="eastAsia"/>
                <w:b/>
                <w:kern w:val="0"/>
                <w:szCs w:val="24"/>
              </w:rPr>
              <w:t>診所</w:t>
            </w:r>
            <w:r w:rsidR="00EA0622">
              <w:rPr>
                <w:rFonts w:ascii="Times New Roman" w:eastAsia="標楷體" w:hAnsi="Times New Roman" w:hint="eastAsia"/>
                <w:b/>
                <w:kern w:val="0"/>
                <w:szCs w:val="24"/>
              </w:rPr>
              <w:t>有</w:t>
            </w:r>
            <w:r w:rsidRPr="00EA0622">
              <w:rPr>
                <w:rFonts w:ascii="Times New Roman" w:eastAsia="標楷體" w:hAnsi="Times New Roman"/>
                <w:b/>
                <w:kern w:val="0"/>
                <w:szCs w:val="24"/>
              </w:rPr>
              <w:t>青少年</w:t>
            </w:r>
            <w:r w:rsidR="00436685" w:rsidRPr="00EA0622">
              <w:rPr>
                <w:rFonts w:ascii="Times New Roman" w:eastAsia="標楷體" w:hAnsi="Times New Roman"/>
                <w:b/>
                <w:kern w:val="0"/>
                <w:szCs w:val="24"/>
              </w:rPr>
              <w:t>初次就診時辨識青少年吸菸狀態、嚼檳榔狀態、飲酒狀態、身體活動、營養狀態</w:t>
            </w:r>
            <w:r w:rsidR="007D348C" w:rsidRPr="002C6459">
              <w:rPr>
                <w:rFonts w:ascii="Times New Roman" w:eastAsia="標楷體" w:hAnsi="Times New Roman"/>
                <w:b/>
                <w:kern w:val="0"/>
                <w:szCs w:val="24"/>
              </w:rPr>
              <w:t>、</w:t>
            </w:r>
            <w:r w:rsidR="007D348C">
              <w:rPr>
                <w:rFonts w:ascii="Times New Roman" w:eastAsia="標楷體" w:hAnsi="Times New Roman" w:hint="eastAsia"/>
                <w:b/>
                <w:kern w:val="0"/>
                <w:szCs w:val="24"/>
              </w:rPr>
              <w:t>體位狀態</w:t>
            </w:r>
            <w:r w:rsidR="00B34286" w:rsidRPr="00E41107">
              <w:rPr>
                <w:rFonts w:ascii="Times New Roman" w:eastAsia="標楷體" w:hAnsi="Times New Roman" w:hint="eastAsia"/>
                <w:b/>
                <w:kern w:val="0"/>
                <w:szCs w:val="24"/>
              </w:rPr>
              <w:t>、口腔健康</w:t>
            </w:r>
            <w:r w:rsidR="00436685" w:rsidRPr="00EA0622">
              <w:rPr>
                <w:rFonts w:ascii="Times New Roman" w:eastAsia="標楷體" w:hAnsi="Times New Roman"/>
                <w:b/>
                <w:kern w:val="0"/>
                <w:szCs w:val="24"/>
              </w:rPr>
              <w:t>、心理</w:t>
            </w:r>
            <w:r w:rsidR="00436685" w:rsidRPr="00EA0622">
              <w:rPr>
                <w:rFonts w:ascii="Times New Roman" w:eastAsia="標楷體" w:hAnsi="Times New Roman"/>
                <w:b/>
                <w:kern w:val="0"/>
                <w:szCs w:val="24"/>
              </w:rPr>
              <w:t>-</w:t>
            </w:r>
            <w:r w:rsidR="00436685" w:rsidRPr="00EA0622">
              <w:rPr>
                <w:rFonts w:ascii="Times New Roman" w:eastAsia="標楷體" w:hAnsi="Times New Roman"/>
                <w:b/>
                <w:kern w:val="0"/>
                <w:szCs w:val="24"/>
              </w:rPr>
              <w:t>社會</w:t>
            </w:r>
            <w:r w:rsidR="00436685" w:rsidRPr="00EA0622">
              <w:rPr>
                <w:rFonts w:ascii="Times New Roman" w:eastAsia="標楷體" w:hAnsi="Times New Roman"/>
                <w:b/>
                <w:kern w:val="0"/>
                <w:szCs w:val="24"/>
              </w:rPr>
              <w:t>-</w:t>
            </w:r>
            <w:r w:rsidR="00D427C6" w:rsidRPr="00EA0622">
              <w:rPr>
                <w:rFonts w:ascii="Times New Roman" w:eastAsia="標楷體" w:hAnsi="Times New Roman"/>
                <w:b/>
                <w:kern w:val="0"/>
                <w:szCs w:val="24"/>
              </w:rPr>
              <w:t>經濟狀態的臨床指引或步驟</w:t>
            </w:r>
            <w:r w:rsidR="00D427C6" w:rsidRPr="00EA0622">
              <w:rPr>
                <w:rFonts w:ascii="Times New Roman" w:eastAsia="標楷體" w:hAnsi="Times New Roman" w:hint="eastAsia"/>
                <w:b/>
                <w:kern w:val="0"/>
                <w:szCs w:val="24"/>
              </w:rPr>
              <w:t>，並</w:t>
            </w:r>
            <w:r w:rsidR="00D427C6" w:rsidRPr="00EA0622">
              <w:rPr>
                <w:rFonts w:ascii="Times New Roman" w:eastAsia="標楷體" w:hAnsi="Times New Roman"/>
                <w:b/>
                <w:kern w:val="0"/>
                <w:szCs w:val="24"/>
              </w:rPr>
              <w:t>有</w:t>
            </w:r>
            <w:r w:rsidR="00D427C6" w:rsidRPr="00EA0622">
              <w:rPr>
                <w:rFonts w:ascii="Times New Roman" w:eastAsia="標楷體" w:hAnsi="Times New Roman" w:hint="eastAsia"/>
                <w:b/>
                <w:kern w:val="0"/>
                <w:szCs w:val="24"/>
              </w:rPr>
              <w:t>定期</w:t>
            </w:r>
            <w:r w:rsidR="00D427C6" w:rsidRPr="00EA0622">
              <w:rPr>
                <w:rFonts w:ascii="Times New Roman" w:eastAsia="標楷體" w:hAnsi="Times New Roman"/>
                <w:b/>
                <w:kern w:val="0"/>
                <w:szCs w:val="24"/>
              </w:rPr>
              <w:t>檢討</w:t>
            </w:r>
            <w:r w:rsidR="00D427C6" w:rsidRPr="00EA0622">
              <w:rPr>
                <w:rFonts w:ascii="Times New Roman" w:eastAsia="標楷體" w:hAnsi="Times New Roman" w:hint="eastAsia"/>
                <w:b/>
                <w:kern w:val="0"/>
                <w:szCs w:val="24"/>
              </w:rPr>
              <w:t>之機制</w:t>
            </w:r>
            <w:r w:rsidR="00436685" w:rsidRPr="00EA0622">
              <w:rPr>
                <w:rFonts w:ascii="Times New Roman" w:eastAsia="標楷體" w:hAnsi="Times New Roman"/>
                <w:b/>
                <w:kern w:val="0"/>
                <w:szCs w:val="24"/>
              </w:rPr>
              <w:t>。</w:t>
            </w:r>
          </w:p>
        </w:tc>
      </w:tr>
      <w:tr w:rsidR="00EA0622" w:rsidRPr="00EA0622" w14:paraId="42F837FD" w14:textId="77777777" w:rsidTr="009E7798">
        <w:trPr>
          <w:trHeight w:val="737"/>
          <w:jc w:val="right"/>
        </w:trPr>
        <w:tc>
          <w:tcPr>
            <w:tcW w:w="950" w:type="dxa"/>
            <w:vMerge w:val="restart"/>
            <w:vAlign w:val="center"/>
          </w:tcPr>
          <w:p w14:paraId="368B2A39" w14:textId="77777777" w:rsidR="00436685" w:rsidRPr="00EA0622" w:rsidRDefault="00436685" w:rsidP="00284917">
            <w:pPr>
              <w:jc w:val="center"/>
              <w:rPr>
                <w:rFonts w:ascii="Times New Roman" w:eastAsia="標楷體" w:hAnsi="Times New Roman"/>
                <w:szCs w:val="24"/>
              </w:rPr>
            </w:pPr>
            <w:r w:rsidRPr="00EA0622">
              <w:rPr>
                <w:rFonts w:ascii="Times New Roman" w:eastAsia="標楷體" w:hAnsi="Times New Roman"/>
                <w:szCs w:val="24"/>
              </w:rPr>
              <w:t>評</w:t>
            </w:r>
          </w:p>
          <w:p w14:paraId="13DF9970" w14:textId="77777777" w:rsidR="00436685" w:rsidRPr="00EA0622" w:rsidRDefault="00436685">
            <w:pPr>
              <w:jc w:val="center"/>
              <w:rPr>
                <w:rFonts w:ascii="Times New Roman" w:eastAsia="標楷體" w:hAnsi="Times New Roman"/>
                <w:szCs w:val="24"/>
              </w:rPr>
            </w:pPr>
            <w:r w:rsidRPr="00EA0622">
              <w:rPr>
                <w:rFonts w:ascii="Times New Roman" w:eastAsia="標楷體" w:hAnsi="Times New Roman"/>
                <w:szCs w:val="24"/>
              </w:rPr>
              <w:t>分</w:t>
            </w:r>
          </w:p>
          <w:p w14:paraId="040E112B" w14:textId="77777777" w:rsidR="00436685" w:rsidRPr="00EA0622" w:rsidRDefault="00436685">
            <w:pPr>
              <w:jc w:val="center"/>
              <w:rPr>
                <w:rFonts w:ascii="Times New Roman" w:eastAsia="標楷體" w:hAnsi="Times New Roman"/>
                <w:szCs w:val="24"/>
              </w:rPr>
            </w:pPr>
            <w:r w:rsidRPr="00EA0622">
              <w:rPr>
                <w:rFonts w:ascii="Times New Roman" w:eastAsia="標楷體" w:hAnsi="Times New Roman"/>
                <w:szCs w:val="24"/>
              </w:rPr>
              <w:t>說</w:t>
            </w:r>
          </w:p>
          <w:p w14:paraId="2AB549EE" w14:textId="77777777" w:rsidR="00436685" w:rsidRPr="00EA0622" w:rsidRDefault="00436685">
            <w:pPr>
              <w:jc w:val="center"/>
              <w:rPr>
                <w:rFonts w:ascii="Times New Roman" w:eastAsia="標楷體" w:hAnsi="Times New Roman"/>
                <w:szCs w:val="24"/>
              </w:rPr>
            </w:pPr>
            <w:r w:rsidRPr="00EA0622">
              <w:rPr>
                <w:rFonts w:ascii="Times New Roman" w:eastAsia="標楷體" w:hAnsi="Times New Roman"/>
                <w:szCs w:val="24"/>
              </w:rPr>
              <w:t>明</w:t>
            </w:r>
          </w:p>
        </w:tc>
        <w:tc>
          <w:tcPr>
            <w:tcW w:w="8230" w:type="dxa"/>
            <w:vAlign w:val="center"/>
          </w:tcPr>
          <w:p w14:paraId="07E208DB" w14:textId="77777777" w:rsidR="00436685" w:rsidRPr="00EA0622" w:rsidRDefault="00436685" w:rsidP="00436685">
            <w:pPr>
              <w:jc w:val="both"/>
              <w:rPr>
                <w:rFonts w:ascii="標楷體" w:eastAsia="標楷體" w:hAnsi="標楷體"/>
                <w:kern w:val="0"/>
                <w:szCs w:val="24"/>
              </w:rPr>
            </w:pPr>
            <w:r w:rsidRPr="00EA0622">
              <w:rPr>
                <w:rFonts w:ascii="標楷體" w:eastAsia="標楷體" w:hAnsi="標楷體"/>
                <w:kern w:val="0"/>
                <w:szCs w:val="24"/>
              </w:rPr>
              <w:t>□ 完成   □ 部分完成   □</w:t>
            </w:r>
            <w:r w:rsidR="007316F7" w:rsidRPr="00EA0622">
              <w:rPr>
                <w:rFonts w:ascii="標楷體" w:eastAsia="標楷體" w:hAnsi="標楷體" w:hint="eastAsia"/>
                <w:kern w:val="0"/>
                <w:szCs w:val="24"/>
              </w:rPr>
              <w:t xml:space="preserve"> </w:t>
            </w:r>
            <w:r w:rsidRPr="00EA0622">
              <w:rPr>
                <w:rFonts w:ascii="標楷體" w:eastAsia="標楷體" w:hAnsi="標楷體"/>
                <w:kern w:val="0"/>
                <w:szCs w:val="24"/>
              </w:rPr>
              <w:t>未完成</w:t>
            </w:r>
          </w:p>
          <w:p w14:paraId="057A616D" w14:textId="77777777" w:rsidR="00436685" w:rsidRPr="00EA0622" w:rsidRDefault="00436685" w:rsidP="00D427C6">
            <w:pPr>
              <w:jc w:val="both"/>
              <w:rPr>
                <w:rFonts w:ascii="Times New Roman" w:eastAsia="標楷體" w:hAnsi="Times New Roman"/>
                <w:kern w:val="0"/>
                <w:szCs w:val="24"/>
              </w:rPr>
            </w:pPr>
            <w:proofErr w:type="gramStart"/>
            <w:r w:rsidRPr="00EA0622">
              <w:rPr>
                <w:rFonts w:ascii="Times New Roman" w:eastAsia="標楷體" w:hAnsi="Times New Roman"/>
                <w:kern w:val="0"/>
                <w:szCs w:val="24"/>
              </w:rPr>
              <w:t>（</w:t>
            </w:r>
            <w:proofErr w:type="gramEnd"/>
            <w:r w:rsidRPr="00EA0622">
              <w:rPr>
                <w:rFonts w:ascii="Times New Roman" w:eastAsia="標楷體" w:hAnsi="Times New Roman"/>
                <w:kern w:val="0"/>
                <w:szCs w:val="24"/>
              </w:rPr>
              <w:t>完成下列</w:t>
            </w:r>
            <w:r w:rsidRPr="00EA0622">
              <w:rPr>
                <w:rFonts w:ascii="Times New Roman" w:eastAsia="標楷體" w:hAnsi="Times New Roman"/>
                <w:kern w:val="0"/>
                <w:szCs w:val="24"/>
              </w:rPr>
              <w:t>1</w:t>
            </w:r>
            <w:r w:rsidR="00D427C6" w:rsidRPr="00EA0622">
              <w:rPr>
                <w:rFonts w:ascii="Times New Roman" w:eastAsia="標楷體" w:hAnsi="Times New Roman" w:hint="eastAsia"/>
                <w:kern w:val="0"/>
                <w:szCs w:val="24"/>
              </w:rPr>
              <w:t>-</w:t>
            </w:r>
            <w:r w:rsidRPr="00EA0622">
              <w:rPr>
                <w:rFonts w:ascii="Times New Roman" w:eastAsia="標楷體" w:hAnsi="Times New Roman"/>
                <w:kern w:val="0"/>
                <w:szCs w:val="24"/>
              </w:rPr>
              <w:t>2</w:t>
            </w:r>
            <w:r w:rsidRPr="00EA0622">
              <w:rPr>
                <w:rFonts w:ascii="Times New Roman" w:eastAsia="標楷體" w:hAnsi="Times New Roman"/>
                <w:kern w:val="0"/>
                <w:szCs w:val="24"/>
              </w:rPr>
              <w:t>項為部分完成；</w:t>
            </w:r>
            <w:r w:rsidRPr="00EA0622">
              <w:rPr>
                <w:rFonts w:ascii="Times New Roman" w:eastAsia="標楷體" w:hAnsi="Times New Roman"/>
                <w:kern w:val="0"/>
                <w:szCs w:val="24"/>
              </w:rPr>
              <w:t>3</w:t>
            </w:r>
            <w:r w:rsidRPr="00EA0622">
              <w:rPr>
                <w:rFonts w:ascii="Times New Roman" w:eastAsia="標楷體" w:hAnsi="Times New Roman"/>
                <w:kern w:val="0"/>
                <w:szCs w:val="24"/>
              </w:rPr>
              <w:t>項為完成</w:t>
            </w:r>
            <w:proofErr w:type="gramStart"/>
            <w:r w:rsidRPr="00EA0622">
              <w:rPr>
                <w:rFonts w:ascii="Times New Roman" w:eastAsia="標楷體" w:hAnsi="Times New Roman"/>
                <w:kern w:val="0"/>
                <w:szCs w:val="24"/>
              </w:rPr>
              <w:t>）</w:t>
            </w:r>
            <w:proofErr w:type="gramEnd"/>
          </w:p>
        </w:tc>
      </w:tr>
      <w:tr w:rsidR="00EA0622" w:rsidRPr="00EA0622" w14:paraId="17A33311" w14:textId="77777777" w:rsidTr="009E7798">
        <w:trPr>
          <w:trHeight w:val="2892"/>
          <w:jc w:val="right"/>
        </w:trPr>
        <w:tc>
          <w:tcPr>
            <w:tcW w:w="950" w:type="dxa"/>
            <w:vMerge/>
            <w:vAlign w:val="center"/>
          </w:tcPr>
          <w:p w14:paraId="4788B0E3" w14:textId="77777777" w:rsidR="00C30690" w:rsidRPr="00EA0622" w:rsidRDefault="00C30690">
            <w:pPr>
              <w:jc w:val="center"/>
              <w:rPr>
                <w:rFonts w:ascii="Times New Roman" w:eastAsia="標楷體" w:hAnsi="Times New Roman"/>
                <w:szCs w:val="24"/>
              </w:rPr>
            </w:pPr>
          </w:p>
        </w:tc>
        <w:tc>
          <w:tcPr>
            <w:tcW w:w="8230" w:type="dxa"/>
            <w:tcBorders>
              <w:bottom w:val="single" w:sz="4" w:space="0" w:color="auto"/>
            </w:tcBorders>
          </w:tcPr>
          <w:p w14:paraId="61F6D558" w14:textId="462A449E" w:rsidR="00C30690" w:rsidRPr="00EA0622"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EA0622">
              <w:rPr>
                <w:rFonts w:ascii="Times New Roman" w:eastAsia="標楷體" w:hAnsi="Times New Roman" w:hint="eastAsia"/>
                <w:kern w:val="0"/>
                <w:szCs w:val="24"/>
              </w:rPr>
              <w:t>1.</w:t>
            </w:r>
            <w:r w:rsidRPr="00EA0622">
              <w:rPr>
                <w:rFonts w:ascii="Times New Roman" w:eastAsia="標楷體" w:hAnsi="Times New Roman"/>
                <w:kern w:val="0"/>
                <w:szCs w:val="24"/>
              </w:rPr>
              <w:t>初診時具有如何辨識青少年健康行為及風險：吸菸</w:t>
            </w:r>
            <w:r w:rsidRPr="00EA0622">
              <w:rPr>
                <w:rFonts w:ascii="Times New Roman" w:eastAsia="標楷體" w:hAnsi="Times New Roman"/>
                <w:kern w:val="0"/>
                <w:szCs w:val="24"/>
              </w:rPr>
              <w:t xml:space="preserve"> (</w:t>
            </w:r>
            <w:r w:rsidRPr="00EA0622">
              <w:rPr>
                <w:rFonts w:ascii="Times New Roman" w:eastAsia="標楷體" w:hAnsi="Times New Roman"/>
                <w:kern w:val="0"/>
                <w:szCs w:val="24"/>
              </w:rPr>
              <w:t>含電子煙</w:t>
            </w:r>
            <w:r w:rsidR="00803689" w:rsidRPr="00803689">
              <w:rPr>
                <w:rFonts w:ascii="Times New Roman" w:eastAsia="標楷體" w:hAnsi="Times New Roman" w:hint="eastAsia"/>
                <w:bCs/>
                <w:kern w:val="0"/>
                <w:szCs w:val="24"/>
              </w:rPr>
              <w:t>、加熱</w:t>
            </w:r>
            <w:proofErr w:type="gramStart"/>
            <w:r w:rsidR="00803689" w:rsidRPr="00803689">
              <w:rPr>
                <w:rFonts w:ascii="Times New Roman" w:eastAsia="標楷體" w:hAnsi="Times New Roman" w:hint="eastAsia"/>
                <w:bCs/>
                <w:kern w:val="0"/>
                <w:szCs w:val="24"/>
              </w:rPr>
              <w:t>菸</w:t>
            </w:r>
            <w:proofErr w:type="gramEnd"/>
            <w:r w:rsidRPr="00EA0622">
              <w:rPr>
                <w:rFonts w:ascii="Times New Roman" w:eastAsia="標楷體" w:hAnsi="Times New Roman"/>
                <w:kern w:val="0"/>
                <w:szCs w:val="24"/>
              </w:rPr>
              <w:t>)</w:t>
            </w:r>
            <w:r w:rsidRPr="00EA0622">
              <w:rPr>
                <w:rFonts w:ascii="Times New Roman" w:eastAsia="標楷體" w:hAnsi="Times New Roman"/>
                <w:kern w:val="0"/>
                <w:szCs w:val="24"/>
              </w:rPr>
              <w:t>、二手</w:t>
            </w:r>
            <w:proofErr w:type="gramStart"/>
            <w:r w:rsidRPr="00EA0622">
              <w:rPr>
                <w:rFonts w:ascii="Times New Roman" w:eastAsia="標楷體" w:hAnsi="Times New Roman"/>
                <w:kern w:val="0"/>
                <w:szCs w:val="24"/>
              </w:rPr>
              <w:t>菸</w:t>
            </w:r>
            <w:proofErr w:type="gramEnd"/>
            <w:r w:rsidRPr="00EA0622">
              <w:rPr>
                <w:rFonts w:ascii="Times New Roman" w:eastAsia="標楷體" w:hAnsi="Times New Roman"/>
                <w:kern w:val="0"/>
                <w:szCs w:val="24"/>
              </w:rPr>
              <w:t xml:space="preserve"> (</w:t>
            </w:r>
            <w:r w:rsidRPr="00EA0622">
              <w:rPr>
                <w:rFonts w:ascii="Times New Roman" w:eastAsia="標楷體" w:hAnsi="Times New Roman"/>
                <w:kern w:val="0"/>
                <w:szCs w:val="24"/>
              </w:rPr>
              <w:t>電子煙霧</w:t>
            </w:r>
            <w:r w:rsidRPr="00EA0622">
              <w:rPr>
                <w:rFonts w:ascii="Times New Roman" w:eastAsia="標楷體" w:hAnsi="Times New Roman"/>
                <w:kern w:val="0"/>
                <w:szCs w:val="24"/>
              </w:rPr>
              <w:t>)</w:t>
            </w:r>
            <w:r w:rsidRPr="00EA0622">
              <w:rPr>
                <w:rFonts w:ascii="Times New Roman" w:eastAsia="標楷體" w:hAnsi="Times New Roman"/>
                <w:kern w:val="0"/>
                <w:szCs w:val="24"/>
              </w:rPr>
              <w:t>、嚼檳榔、飲酒、物質濫用等的臨床指引及步驟。</w:t>
            </w:r>
          </w:p>
          <w:p w14:paraId="55638BDA" w14:textId="324534D0" w:rsidR="00C30690" w:rsidRPr="00EA0622"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EA0622">
              <w:rPr>
                <w:rFonts w:ascii="Times New Roman" w:eastAsia="標楷體" w:hAnsi="Times New Roman" w:hint="eastAsia"/>
                <w:kern w:val="0"/>
                <w:szCs w:val="24"/>
              </w:rPr>
              <w:t xml:space="preserve">2. </w:t>
            </w:r>
            <w:r w:rsidRPr="00EA0622">
              <w:rPr>
                <w:rFonts w:ascii="Times New Roman" w:eastAsia="標楷體" w:hAnsi="Times New Roman"/>
                <w:kern w:val="0"/>
                <w:szCs w:val="24"/>
              </w:rPr>
              <w:t>初診時具有如何辨識青少年營養</w:t>
            </w:r>
            <w:r w:rsidR="000B0163">
              <w:rPr>
                <w:rFonts w:ascii="Times New Roman" w:eastAsia="標楷體" w:hAnsi="Times New Roman" w:hint="eastAsia"/>
                <w:kern w:val="0"/>
                <w:szCs w:val="24"/>
              </w:rPr>
              <w:t>狀態</w:t>
            </w:r>
            <w:r w:rsidRPr="00EA0622">
              <w:rPr>
                <w:rFonts w:ascii="Times New Roman" w:eastAsia="標楷體" w:hAnsi="Times New Roman"/>
                <w:kern w:val="0"/>
                <w:szCs w:val="24"/>
              </w:rPr>
              <w:t>、身體活動、</w:t>
            </w:r>
            <w:r w:rsidR="007D348C">
              <w:rPr>
                <w:rFonts w:ascii="Times New Roman" w:eastAsia="標楷體" w:hAnsi="Times New Roman" w:hint="eastAsia"/>
                <w:kern w:val="0"/>
                <w:szCs w:val="24"/>
              </w:rPr>
              <w:t>體位</w:t>
            </w:r>
            <w:r w:rsidR="000B0163">
              <w:rPr>
                <w:rFonts w:ascii="Times New Roman" w:eastAsia="標楷體" w:hAnsi="Times New Roman" w:hint="eastAsia"/>
                <w:kern w:val="0"/>
                <w:szCs w:val="24"/>
              </w:rPr>
              <w:t>狀態</w:t>
            </w:r>
            <w:r w:rsidR="00B34286" w:rsidRPr="00E41107">
              <w:rPr>
                <w:rFonts w:ascii="Times New Roman" w:eastAsia="標楷體" w:hAnsi="Times New Roman" w:hint="eastAsia"/>
                <w:kern w:val="0"/>
                <w:szCs w:val="24"/>
              </w:rPr>
              <w:t>、口腔健康</w:t>
            </w:r>
            <w:r w:rsidRPr="00EA0622">
              <w:rPr>
                <w:rFonts w:ascii="Times New Roman" w:eastAsia="標楷體" w:hAnsi="Times New Roman"/>
                <w:kern w:val="0"/>
                <w:szCs w:val="24"/>
              </w:rPr>
              <w:t>及心理</w:t>
            </w:r>
            <w:r w:rsidRPr="00EA0622">
              <w:rPr>
                <w:rFonts w:ascii="Times New Roman" w:eastAsia="標楷體" w:hAnsi="Times New Roman"/>
                <w:kern w:val="0"/>
                <w:szCs w:val="24"/>
              </w:rPr>
              <w:t>-</w:t>
            </w:r>
            <w:r w:rsidRPr="00EA0622">
              <w:rPr>
                <w:rFonts w:ascii="Times New Roman" w:eastAsia="標楷體" w:hAnsi="Times New Roman"/>
                <w:kern w:val="0"/>
                <w:szCs w:val="24"/>
              </w:rPr>
              <w:t>社會</w:t>
            </w:r>
            <w:r w:rsidRPr="00EA0622">
              <w:rPr>
                <w:rFonts w:ascii="Times New Roman" w:eastAsia="標楷體" w:hAnsi="Times New Roman"/>
                <w:kern w:val="0"/>
                <w:szCs w:val="24"/>
              </w:rPr>
              <w:t>-</w:t>
            </w:r>
            <w:r w:rsidRPr="00EA0622">
              <w:rPr>
                <w:rFonts w:ascii="Times New Roman" w:eastAsia="標楷體" w:hAnsi="Times New Roman"/>
                <w:kern w:val="0"/>
                <w:szCs w:val="24"/>
              </w:rPr>
              <w:t>經濟狀態</w:t>
            </w:r>
            <w:r w:rsidRPr="00EA0622">
              <w:rPr>
                <w:rFonts w:ascii="Times New Roman" w:eastAsia="標楷體" w:hAnsi="Times New Roman"/>
                <w:kern w:val="0"/>
                <w:szCs w:val="24"/>
              </w:rPr>
              <w:t xml:space="preserve"> (</w:t>
            </w:r>
            <w:r w:rsidRPr="00EA0622">
              <w:rPr>
                <w:rFonts w:ascii="Times New Roman" w:eastAsia="標楷體" w:hAnsi="Times New Roman"/>
                <w:kern w:val="0"/>
                <w:szCs w:val="24"/>
              </w:rPr>
              <w:t>如壓力狀況、性與生育保健相關議題、家庭功能、校園生活適應、人際互動及網路使用與網路交友情形等</w:t>
            </w:r>
            <w:r w:rsidRPr="00EA0622">
              <w:rPr>
                <w:rFonts w:ascii="Times New Roman" w:eastAsia="標楷體" w:hAnsi="Times New Roman"/>
                <w:kern w:val="0"/>
                <w:szCs w:val="24"/>
              </w:rPr>
              <w:t xml:space="preserve">) </w:t>
            </w:r>
            <w:r w:rsidRPr="00EA0622">
              <w:rPr>
                <w:rFonts w:ascii="Times New Roman" w:eastAsia="標楷體" w:hAnsi="Times New Roman"/>
                <w:kern w:val="0"/>
                <w:szCs w:val="24"/>
              </w:rPr>
              <w:t>的評估及步驟。</w:t>
            </w:r>
          </w:p>
          <w:p w14:paraId="66F8FFD6" w14:textId="77777777" w:rsidR="00C30690" w:rsidRPr="00EA0622"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EA0622">
              <w:rPr>
                <w:rFonts w:ascii="Times New Roman" w:eastAsia="標楷體" w:hAnsi="Times New Roman" w:hint="eastAsia"/>
                <w:kern w:val="0"/>
                <w:szCs w:val="24"/>
              </w:rPr>
              <w:t xml:space="preserve">3. </w:t>
            </w:r>
            <w:r w:rsidR="00627DCE" w:rsidRPr="00EA0622">
              <w:rPr>
                <w:rFonts w:ascii="Times New Roman" w:eastAsia="標楷體" w:hAnsi="Times New Roman" w:hint="eastAsia"/>
                <w:bCs/>
                <w:kern w:val="0"/>
                <w:szCs w:val="24"/>
              </w:rPr>
              <w:t>所使用的評估指引及步驟有定期檢討的機制</w:t>
            </w:r>
            <w:r w:rsidRPr="00EA0622">
              <w:rPr>
                <w:rFonts w:ascii="Times New Roman" w:eastAsia="標楷體" w:hAnsi="Times New Roman"/>
                <w:kern w:val="0"/>
                <w:szCs w:val="24"/>
              </w:rPr>
              <w:t>。</w:t>
            </w:r>
          </w:p>
          <w:p w14:paraId="797BA62E" w14:textId="28A52CA2" w:rsidR="00C30690" w:rsidRPr="00EA0622" w:rsidRDefault="00C30690" w:rsidP="00D971E8">
            <w:pPr>
              <w:tabs>
                <w:tab w:val="left" w:pos="499"/>
              </w:tabs>
              <w:autoSpaceDE w:val="0"/>
              <w:adjustRightInd w:val="0"/>
              <w:ind w:left="497" w:hangingChars="207" w:hanging="497"/>
              <w:rPr>
                <w:rFonts w:ascii="Times New Roman" w:eastAsia="標楷體" w:hAnsi="Times New Roman"/>
                <w:kern w:val="0"/>
                <w:szCs w:val="24"/>
              </w:rPr>
            </w:pPr>
            <w:proofErr w:type="gramStart"/>
            <w:r w:rsidRPr="00EA0622">
              <w:rPr>
                <w:rFonts w:ascii="Times New Roman" w:eastAsia="標楷體" w:hAnsi="Times New Roman"/>
                <w:kern w:val="0"/>
                <w:szCs w:val="24"/>
              </w:rPr>
              <w:t>註</w:t>
            </w:r>
            <w:proofErr w:type="gramEnd"/>
            <w:r w:rsidRPr="00EA0622">
              <w:rPr>
                <w:rFonts w:ascii="Times New Roman" w:eastAsia="標楷體" w:hAnsi="Times New Roman"/>
                <w:kern w:val="0"/>
                <w:szCs w:val="24"/>
              </w:rPr>
              <w:t>：可參考「青少年身心健康評估檢核表」、</w:t>
            </w:r>
            <w:r w:rsidRPr="00EA0622">
              <w:rPr>
                <w:rFonts w:ascii="Times New Roman" w:eastAsia="標楷體" w:hAnsi="Times New Roman"/>
                <w:kern w:val="0"/>
                <w:szCs w:val="24"/>
              </w:rPr>
              <w:t>HEADSSS</w:t>
            </w:r>
            <w:r w:rsidRPr="00EA0622">
              <w:rPr>
                <w:rFonts w:ascii="Times New Roman" w:eastAsia="標楷體" w:hAnsi="Times New Roman"/>
                <w:kern w:val="0"/>
                <w:szCs w:val="24"/>
              </w:rPr>
              <w:t>模式詢問或其他適切之評估工具進行全面性評估</w:t>
            </w:r>
            <w:r w:rsidR="00EA0622" w:rsidRPr="002C6459">
              <w:rPr>
                <w:rFonts w:ascii="Times New Roman" w:eastAsia="標楷體" w:hAnsi="Times New Roman" w:hint="eastAsia"/>
                <w:kern w:val="0"/>
                <w:szCs w:val="24"/>
              </w:rPr>
              <w:t>，並視病人個別需求運用相關量表</w:t>
            </w:r>
            <w:r w:rsidRPr="00EA0622">
              <w:rPr>
                <w:rFonts w:ascii="Times New Roman" w:eastAsia="標楷體" w:hAnsi="Times New Roman"/>
                <w:kern w:val="0"/>
                <w:szCs w:val="24"/>
              </w:rPr>
              <w:t>。</w:t>
            </w:r>
          </w:p>
        </w:tc>
      </w:tr>
      <w:tr w:rsidR="00EA0622" w:rsidRPr="00EA0622" w14:paraId="3E42E450" w14:textId="77777777" w:rsidTr="009E7798">
        <w:trPr>
          <w:trHeight w:val="907"/>
          <w:jc w:val="right"/>
        </w:trPr>
        <w:tc>
          <w:tcPr>
            <w:tcW w:w="950" w:type="dxa"/>
            <w:vAlign w:val="center"/>
          </w:tcPr>
          <w:p w14:paraId="6AEACC7E" w14:textId="77777777" w:rsidR="00436685" w:rsidRPr="00EA0622" w:rsidRDefault="00436685" w:rsidP="00284917">
            <w:pPr>
              <w:jc w:val="center"/>
              <w:rPr>
                <w:rFonts w:ascii="Times New Roman" w:eastAsia="標楷體" w:hAnsi="Times New Roman"/>
                <w:szCs w:val="24"/>
              </w:rPr>
            </w:pPr>
            <w:r w:rsidRPr="00EA0622">
              <w:rPr>
                <w:rFonts w:ascii="Times New Roman" w:eastAsia="標楷體" w:hAnsi="Times New Roman"/>
                <w:szCs w:val="24"/>
              </w:rPr>
              <w:t>自評</w:t>
            </w:r>
          </w:p>
          <w:p w14:paraId="4CB3FC40" w14:textId="77777777" w:rsidR="00436685" w:rsidRPr="00EA0622" w:rsidRDefault="00436685">
            <w:pPr>
              <w:jc w:val="center"/>
              <w:rPr>
                <w:rFonts w:ascii="Times New Roman" w:eastAsia="標楷體" w:hAnsi="Times New Roman"/>
                <w:szCs w:val="24"/>
              </w:rPr>
            </w:pPr>
            <w:r w:rsidRPr="00EA0622">
              <w:rPr>
                <w:rFonts w:ascii="Times New Roman" w:eastAsia="標楷體" w:hAnsi="Times New Roman"/>
                <w:szCs w:val="24"/>
              </w:rPr>
              <w:t>內容</w:t>
            </w:r>
          </w:p>
        </w:tc>
        <w:tc>
          <w:tcPr>
            <w:tcW w:w="8230" w:type="dxa"/>
          </w:tcPr>
          <w:p w14:paraId="2FE11478" w14:textId="77777777" w:rsidR="00436685" w:rsidRPr="00EA0622" w:rsidRDefault="00436685" w:rsidP="00436685">
            <w:pPr>
              <w:ind w:left="305" w:hangingChars="127" w:hanging="305"/>
              <w:rPr>
                <w:rFonts w:ascii="Times New Roman" w:eastAsia="標楷體" w:hAnsi="Times New Roman"/>
                <w:kern w:val="0"/>
                <w:szCs w:val="24"/>
              </w:rPr>
            </w:pPr>
          </w:p>
          <w:p w14:paraId="572C28B2" w14:textId="77777777" w:rsidR="00436685" w:rsidRDefault="00436685" w:rsidP="00436685">
            <w:pPr>
              <w:ind w:left="305" w:hangingChars="127" w:hanging="305"/>
              <w:rPr>
                <w:rFonts w:ascii="Times New Roman" w:eastAsia="標楷體" w:hAnsi="Times New Roman"/>
                <w:kern w:val="0"/>
                <w:szCs w:val="24"/>
              </w:rPr>
            </w:pPr>
          </w:p>
          <w:p w14:paraId="354F4CD2" w14:textId="77ECEC24" w:rsidR="002044E0" w:rsidRPr="00EA0622" w:rsidRDefault="002044E0" w:rsidP="00436685">
            <w:pPr>
              <w:ind w:left="305" w:hangingChars="127" w:hanging="305"/>
              <w:rPr>
                <w:rFonts w:ascii="Times New Roman" w:eastAsia="標楷體" w:hAnsi="Times New Roman"/>
                <w:kern w:val="0"/>
                <w:szCs w:val="24"/>
              </w:rPr>
            </w:pPr>
          </w:p>
        </w:tc>
      </w:tr>
      <w:tr w:rsidR="00EA0622" w:rsidRPr="00EA0622" w14:paraId="03C6B21C" w14:textId="77777777" w:rsidTr="00D75F3D">
        <w:trPr>
          <w:trHeight w:val="454"/>
          <w:jc w:val="right"/>
        </w:trPr>
        <w:tc>
          <w:tcPr>
            <w:tcW w:w="9180" w:type="dxa"/>
            <w:gridSpan w:val="2"/>
            <w:shd w:val="clear" w:color="auto" w:fill="D9D9D9" w:themeFill="background1" w:themeFillShade="D9"/>
            <w:vAlign w:val="center"/>
          </w:tcPr>
          <w:p w14:paraId="273DAA9B" w14:textId="77777777" w:rsidR="00436685" w:rsidRPr="00EA0622" w:rsidRDefault="00436685" w:rsidP="009E7798">
            <w:pPr>
              <w:pStyle w:val="a3"/>
              <w:numPr>
                <w:ilvl w:val="2"/>
                <w:numId w:val="36"/>
              </w:numPr>
              <w:tabs>
                <w:tab w:val="clear" w:pos="720"/>
                <w:tab w:val="num" w:pos="589"/>
              </w:tabs>
              <w:suppressAutoHyphens w:val="0"/>
              <w:autoSpaceDN/>
              <w:ind w:left="589" w:right="142" w:hanging="589"/>
              <w:jc w:val="both"/>
              <w:textAlignment w:val="auto"/>
              <w:rPr>
                <w:rFonts w:ascii="Times New Roman" w:eastAsia="標楷體" w:hAnsi="Times New Roman"/>
                <w:b/>
                <w:kern w:val="0"/>
                <w:szCs w:val="24"/>
              </w:rPr>
            </w:pPr>
            <w:r w:rsidRPr="00EA0622">
              <w:rPr>
                <w:rFonts w:ascii="Times New Roman" w:eastAsia="標楷體" w:hAnsi="Times New Roman"/>
                <w:b/>
                <w:kern w:val="0"/>
                <w:szCs w:val="24"/>
              </w:rPr>
              <w:t>將青少年健康促進需求評估記錄在病歷中。</w:t>
            </w:r>
          </w:p>
        </w:tc>
      </w:tr>
      <w:tr w:rsidR="00EA0622" w:rsidRPr="00EA0622" w14:paraId="292DE0B7" w14:textId="77777777" w:rsidTr="009E7798">
        <w:trPr>
          <w:trHeight w:val="737"/>
          <w:jc w:val="right"/>
        </w:trPr>
        <w:tc>
          <w:tcPr>
            <w:tcW w:w="950" w:type="dxa"/>
            <w:vMerge w:val="restart"/>
            <w:vAlign w:val="center"/>
          </w:tcPr>
          <w:p w14:paraId="78AB9FAE" w14:textId="77777777" w:rsidR="00436685" w:rsidRPr="00EA0622" w:rsidRDefault="00436685" w:rsidP="00284917">
            <w:pPr>
              <w:jc w:val="center"/>
              <w:rPr>
                <w:rFonts w:ascii="Times New Roman" w:eastAsia="標楷體" w:hAnsi="Times New Roman"/>
                <w:szCs w:val="24"/>
              </w:rPr>
            </w:pPr>
            <w:r w:rsidRPr="00EA0622">
              <w:rPr>
                <w:rFonts w:ascii="Times New Roman" w:eastAsia="標楷體" w:hAnsi="Times New Roman"/>
                <w:szCs w:val="24"/>
              </w:rPr>
              <w:t>評</w:t>
            </w:r>
          </w:p>
          <w:p w14:paraId="6B19C94C" w14:textId="77777777" w:rsidR="00436685" w:rsidRPr="00EA0622" w:rsidRDefault="00436685">
            <w:pPr>
              <w:jc w:val="center"/>
              <w:rPr>
                <w:rFonts w:ascii="Times New Roman" w:eastAsia="標楷體" w:hAnsi="Times New Roman"/>
                <w:szCs w:val="24"/>
              </w:rPr>
            </w:pPr>
            <w:r w:rsidRPr="00EA0622">
              <w:rPr>
                <w:rFonts w:ascii="Times New Roman" w:eastAsia="標楷體" w:hAnsi="Times New Roman"/>
                <w:szCs w:val="24"/>
              </w:rPr>
              <w:t>分</w:t>
            </w:r>
          </w:p>
          <w:p w14:paraId="574C68D0" w14:textId="77777777" w:rsidR="00436685" w:rsidRPr="00EA0622" w:rsidRDefault="00436685">
            <w:pPr>
              <w:jc w:val="center"/>
              <w:rPr>
                <w:rFonts w:ascii="Times New Roman" w:eastAsia="標楷體" w:hAnsi="Times New Roman"/>
                <w:szCs w:val="24"/>
              </w:rPr>
            </w:pPr>
            <w:r w:rsidRPr="00EA0622">
              <w:rPr>
                <w:rFonts w:ascii="Times New Roman" w:eastAsia="標楷體" w:hAnsi="Times New Roman"/>
                <w:szCs w:val="24"/>
              </w:rPr>
              <w:t>說</w:t>
            </w:r>
          </w:p>
          <w:p w14:paraId="295DC550" w14:textId="77777777" w:rsidR="00436685" w:rsidRPr="00EA0622" w:rsidRDefault="00436685">
            <w:pPr>
              <w:jc w:val="center"/>
              <w:rPr>
                <w:rFonts w:ascii="Times New Roman" w:eastAsia="標楷體" w:hAnsi="Times New Roman"/>
                <w:szCs w:val="24"/>
              </w:rPr>
            </w:pPr>
            <w:r w:rsidRPr="00EA0622">
              <w:rPr>
                <w:rFonts w:ascii="Times New Roman" w:eastAsia="標楷體" w:hAnsi="Times New Roman"/>
                <w:szCs w:val="24"/>
              </w:rPr>
              <w:t>明</w:t>
            </w:r>
          </w:p>
        </w:tc>
        <w:tc>
          <w:tcPr>
            <w:tcW w:w="8230" w:type="dxa"/>
            <w:vAlign w:val="center"/>
          </w:tcPr>
          <w:p w14:paraId="0D67480F" w14:textId="77777777" w:rsidR="00436685" w:rsidRPr="00EA0622" w:rsidRDefault="00436685" w:rsidP="00436685">
            <w:pPr>
              <w:jc w:val="both"/>
              <w:rPr>
                <w:rFonts w:ascii="標楷體" w:eastAsia="標楷體" w:hAnsi="標楷體"/>
                <w:kern w:val="0"/>
                <w:szCs w:val="24"/>
              </w:rPr>
            </w:pPr>
            <w:r w:rsidRPr="00EA0622">
              <w:rPr>
                <w:rFonts w:ascii="標楷體" w:eastAsia="標楷體" w:hAnsi="標楷體"/>
                <w:kern w:val="0"/>
                <w:szCs w:val="24"/>
              </w:rPr>
              <w:t xml:space="preserve">□ 完成   </w:t>
            </w:r>
            <w:r w:rsidR="00D427C6" w:rsidRPr="00EA0622">
              <w:rPr>
                <w:rFonts w:ascii="標楷體" w:eastAsia="標楷體" w:hAnsi="標楷體"/>
                <w:kern w:val="0"/>
                <w:szCs w:val="24"/>
              </w:rPr>
              <w:t xml:space="preserve">□ 部分完成   </w:t>
            </w:r>
            <w:r w:rsidRPr="00EA0622">
              <w:rPr>
                <w:rFonts w:ascii="標楷體" w:eastAsia="標楷體" w:hAnsi="標楷體"/>
                <w:kern w:val="0"/>
                <w:szCs w:val="24"/>
              </w:rPr>
              <w:t>□</w:t>
            </w:r>
            <w:r w:rsidR="007316F7" w:rsidRPr="00EA0622">
              <w:rPr>
                <w:rFonts w:ascii="標楷體" w:eastAsia="標楷體" w:hAnsi="標楷體" w:hint="eastAsia"/>
                <w:kern w:val="0"/>
                <w:szCs w:val="24"/>
              </w:rPr>
              <w:t xml:space="preserve"> </w:t>
            </w:r>
            <w:r w:rsidRPr="00EA0622">
              <w:rPr>
                <w:rFonts w:ascii="標楷體" w:eastAsia="標楷體" w:hAnsi="標楷體"/>
                <w:kern w:val="0"/>
                <w:szCs w:val="24"/>
              </w:rPr>
              <w:t>未完成</w:t>
            </w:r>
          </w:p>
          <w:p w14:paraId="4E44318E" w14:textId="77777777" w:rsidR="00436685" w:rsidRPr="00EA0622" w:rsidRDefault="00436685" w:rsidP="00436685">
            <w:pPr>
              <w:jc w:val="both"/>
              <w:rPr>
                <w:rFonts w:ascii="Times New Roman" w:eastAsia="標楷體" w:hAnsi="Times New Roman"/>
                <w:kern w:val="0"/>
                <w:szCs w:val="24"/>
              </w:rPr>
            </w:pPr>
            <w:proofErr w:type="gramStart"/>
            <w:r w:rsidRPr="00EA0622">
              <w:rPr>
                <w:rFonts w:ascii="Times New Roman" w:eastAsia="標楷體" w:hAnsi="Times New Roman"/>
                <w:kern w:val="0"/>
                <w:szCs w:val="24"/>
              </w:rPr>
              <w:t>（</w:t>
            </w:r>
            <w:proofErr w:type="gramEnd"/>
            <w:r w:rsidRPr="00EA0622">
              <w:rPr>
                <w:rFonts w:ascii="Times New Roman" w:eastAsia="標楷體" w:hAnsi="Times New Roman"/>
                <w:kern w:val="0"/>
                <w:szCs w:val="24"/>
              </w:rPr>
              <w:t>完成下列</w:t>
            </w:r>
            <w:r w:rsidRPr="00EA0622">
              <w:rPr>
                <w:rFonts w:ascii="Times New Roman" w:eastAsia="標楷體" w:hAnsi="Times New Roman"/>
                <w:kern w:val="0"/>
                <w:szCs w:val="24"/>
              </w:rPr>
              <w:t>1</w:t>
            </w:r>
            <w:r w:rsidR="00D427C6" w:rsidRPr="00EA0622">
              <w:rPr>
                <w:rFonts w:ascii="Times New Roman" w:eastAsia="標楷體" w:hAnsi="Times New Roman"/>
                <w:kern w:val="0"/>
                <w:szCs w:val="24"/>
              </w:rPr>
              <w:t>項為</w:t>
            </w:r>
            <w:r w:rsidR="00D427C6" w:rsidRPr="00EA0622">
              <w:rPr>
                <w:rFonts w:ascii="Times New Roman" w:eastAsia="標楷體" w:hAnsi="Times New Roman" w:hint="eastAsia"/>
                <w:kern w:val="0"/>
                <w:szCs w:val="24"/>
              </w:rPr>
              <w:t>部分</w:t>
            </w:r>
            <w:r w:rsidRPr="00EA0622">
              <w:rPr>
                <w:rFonts w:ascii="Times New Roman" w:eastAsia="標楷體" w:hAnsi="Times New Roman"/>
                <w:kern w:val="0"/>
                <w:szCs w:val="24"/>
              </w:rPr>
              <w:t>完成；</w:t>
            </w:r>
            <w:r w:rsidRPr="00EA0622">
              <w:rPr>
                <w:rFonts w:ascii="Times New Roman" w:eastAsia="標楷體" w:hAnsi="Times New Roman"/>
                <w:kern w:val="0"/>
                <w:szCs w:val="24"/>
              </w:rPr>
              <w:t>2</w:t>
            </w:r>
            <w:r w:rsidRPr="00EA0622">
              <w:rPr>
                <w:rFonts w:ascii="Times New Roman" w:eastAsia="標楷體" w:hAnsi="Times New Roman"/>
                <w:kern w:val="0"/>
                <w:szCs w:val="24"/>
              </w:rPr>
              <w:t>項為完成</w:t>
            </w:r>
            <w:proofErr w:type="gramStart"/>
            <w:r w:rsidRPr="00EA0622">
              <w:rPr>
                <w:rFonts w:ascii="Times New Roman" w:eastAsia="標楷體" w:hAnsi="Times New Roman"/>
                <w:kern w:val="0"/>
                <w:szCs w:val="24"/>
              </w:rPr>
              <w:t>）</w:t>
            </w:r>
            <w:proofErr w:type="gramEnd"/>
          </w:p>
        </w:tc>
      </w:tr>
      <w:tr w:rsidR="00EA0622" w:rsidRPr="00EA0622" w14:paraId="38E7DC29" w14:textId="77777777" w:rsidTr="009E7798">
        <w:trPr>
          <w:trHeight w:val="1631"/>
          <w:jc w:val="right"/>
        </w:trPr>
        <w:tc>
          <w:tcPr>
            <w:tcW w:w="950" w:type="dxa"/>
            <w:vMerge/>
            <w:vAlign w:val="center"/>
          </w:tcPr>
          <w:p w14:paraId="601294EF" w14:textId="77777777" w:rsidR="00C30690" w:rsidRPr="00EA0622" w:rsidRDefault="00C30690">
            <w:pPr>
              <w:jc w:val="center"/>
              <w:rPr>
                <w:rFonts w:ascii="Times New Roman" w:eastAsia="標楷體" w:hAnsi="Times New Roman"/>
                <w:szCs w:val="24"/>
              </w:rPr>
            </w:pPr>
          </w:p>
        </w:tc>
        <w:tc>
          <w:tcPr>
            <w:tcW w:w="8230" w:type="dxa"/>
          </w:tcPr>
          <w:p w14:paraId="43E88777" w14:textId="1F6D54F7" w:rsidR="00C30690" w:rsidRPr="00E31663"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E31663">
              <w:rPr>
                <w:rFonts w:ascii="Times New Roman" w:eastAsia="標楷體" w:hAnsi="Times New Roman" w:hint="eastAsia"/>
                <w:kern w:val="0"/>
                <w:szCs w:val="24"/>
              </w:rPr>
              <w:t xml:space="preserve">1. </w:t>
            </w:r>
            <w:r w:rsidR="00700EBB" w:rsidRPr="00E31663">
              <w:rPr>
                <w:rFonts w:ascii="Times New Roman" w:eastAsia="標楷體" w:hAnsi="Times New Roman"/>
                <w:kern w:val="0"/>
                <w:szCs w:val="24"/>
              </w:rPr>
              <w:t>有</w:t>
            </w:r>
            <w:r w:rsidRPr="00E31663">
              <w:rPr>
                <w:rFonts w:ascii="Times New Roman" w:eastAsia="標楷體" w:hAnsi="Times New Roman"/>
                <w:kern w:val="0"/>
                <w:szCs w:val="24"/>
              </w:rPr>
              <w:t>將青少年</w:t>
            </w:r>
            <w:r w:rsidR="00E21555" w:rsidRPr="00E31663">
              <w:rPr>
                <w:rFonts w:ascii="Times New Roman" w:eastAsia="標楷體" w:hAnsi="Times New Roman" w:hint="eastAsia"/>
                <w:kern w:val="0"/>
                <w:szCs w:val="24"/>
              </w:rPr>
              <w:t>健康行為及風險：</w:t>
            </w:r>
            <w:r w:rsidRPr="00E31663">
              <w:rPr>
                <w:rFonts w:ascii="Times New Roman" w:eastAsia="標楷體" w:hAnsi="Times New Roman"/>
                <w:kern w:val="0"/>
                <w:szCs w:val="24"/>
              </w:rPr>
              <w:t>吸菸</w:t>
            </w:r>
            <w:r w:rsidRPr="00E31663">
              <w:rPr>
                <w:rFonts w:ascii="Times New Roman" w:eastAsia="標楷體" w:hAnsi="Times New Roman"/>
                <w:kern w:val="0"/>
                <w:szCs w:val="24"/>
              </w:rPr>
              <w:t xml:space="preserve"> (</w:t>
            </w:r>
            <w:r w:rsidRPr="00E31663">
              <w:rPr>
                <w:rFonts w:ascii="Times New Roman" w:eastAsia="標楷體" w:hAnsi="Times New Roman"/>
                <w:kern w:val="0"/>
                <w:szCs w:val="24"/>
              </w:rPr>
              <w:t>含電子煙</w:t>
            </w:r>
            <w:r w:rsidR="00803689" w:rsidRPr="00803689">
              <w:rPr>
                <w:rFonts w:ascii="Times New Roman" w:eastAsia="標楷體" w:hAnsi="Times New Roman" w:hint="eastAsia"/>
                <w:bCs/>
                <w:kern w:val="0"/>
                <w:szCs w:val="24"/>
              </w:rPr>
              <w:t>、加熱</w:t>
            </w:r>
            <w:proofErr w:type="gramStart"/>
            <w:r w:rsidR="00803689" w:rsidRPr="00803689">
              <w:rPr>
                <w:rFonts w:ascii="Times New Roman" w:eastAsia="標楷體" w:hAnsi="Times New Roman" w:hint="eastAsia"/>
                <w:bCs/>
                <w:kern w:val="0"/>
                <w:szCs w:val="24"/>
              </w:rPr>
              <w:t>菸</w:t>
            </w:r>
            <w:proofErr w:type="gramEnd"/>
            <w:r w:rsidRPr="00E31663">
              <w:rPr>
                <w:rFonts w:ascii="Times New Roman" w:eastAsia="標楷體" w:hAnsi="Times New Roman"/>
                <w:kern w:val="0"/>
                <w:szCs w:val="24"/>
              </w:rPr>
              <w:t>)</w:t>
            </w:r>
            <w:r w:rsidRPr="00E31663">
              <w:rPr>
                <w:rFonts w:ascii="Times New Roman" w:eastAsia="標楷體" w:hAnsi="Times New Roman"/>
                <w:kern w:val="0"/>
                <w:szCs w:val="24"/>
              </w:rPr>
              <w:t>、二手</w:t>
            </w:r>
            <w:proofErr w:type="gramStart"/>
            <w:r w:rsidRPr="00E31663">
              <w:rPr>
                <w:rFonts w:ascii="Times New Roman" w:eastAsia="標楷體" w:hAnsi="Times New Roman"/>
                <w:kern w:val="0"/>
                <w:szCs w:val="24"/>
              </w:rPr>
              <w:t>菸</w:t>
            </w:r>
            <w:proofErr w:type="gramEnd"/>
            <w:r w:rsidRPr="00E31663">
              <w:rPr>
                <w:rFonts w:ascii="Times New Roman" w:eastAsia="標楷體" w:hAnsi="Times New Roman"/>
                <w:kern w:val="0"/>
                <w:szCs w:val="24"/>
              </w:rPr>
              <w:t xml:space="preserve"> (</w:t>
            </w:r>
            <w:r w:rsidRPr="00E31663">
              <w:rPr>
                <w:rFonts w:ascii="Times New Roman" w:eastAsia="標楷體" w:hAnsi="Times New Roman"/>
                <w:kern w:val="0"/>
                <w:szCs w:val="24"/>
              </w:rPr>
              <w:t>電子煙霧</w:t>
            </w:r>
            <w:r w:rsidRPr="00E31663">
              <w:rPr>
                <w:rFonts w:ascii="Times New Roman" w:eastAsia="標楷體" w:hAnsi="Times New Roman"/>
                <w:kern w:val="0"/>
                <w:szCs w:val="24"/>
              </w:rPr>
              <w:t>)</w:t>
            </w:r>
            <w:r w:rsidRPr="00E31663">
              <w:rPr>
                <w:rFonts w:ascii="Times New Roman" w:eastAsia="標楷體" w:hAnsi="Times New Roman"/>
                <w:kern w:val="0"/>
                <w:szCs w:val="24"/>
              </w:rPr>
              <w:t>、嚼檳榔、飲酒</w:t>
            </w:r>
            <w:r w:rsidR="00700EBB" w:rsidRPr="00E31663">
              <w:rPr>
                <w:rFonts w:ascii="Times New Roman" w:eastAsia="標楷體" w:hAnsi="Times New Roman" w:hint="eastAsia"/>
                <w:kern w:val="0"/>
                <w:szCs w:val="24"/>
              </w:rPr>
              <w:t>、物質濫用等</w:t>
            </w:r>
            <w:r w:rsidRPr="00E31663">
              <w:rPr>
                <w:rFonts w:ascii="Times New Roman" w:eastAsia="標楷體" w:hAnsi="Times New Roman"/>
                <w:kern w:val="0"/>
                <w:szCs w:val="24"/>
              </w:rPr>
              <w:t>的評估紀錄記載於病歷中。</w:t>
            </w:r>
            <w:r w:rsidRPr="00E31663">
              <w:rPr>
                <w:rFonts w:ascii="Times New Roman" w:eastAsia="標楷體" w:hAnsi="Times New Roman"/>
                <w:kern w:val="0"/>
                <w:szCs w:val="24"/>
              </w:rPr>
              <w:t xml:space="preserve"> </w:t>
            </w:r>
          </w:p>
          <w:p w14:paraId="4AA1B69F" w14:textId="5B2DCD25" w:rsidR="00C30690" w:rsidRPr="00E31663" w:rsidRDefault="00C30690" w:rsidP="00617075">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E31663">
              <w:rPr>
                <w:rFonts w:ascii="Times New Roman" w:eastAsia="標楷體" w:hAnsi="Times New Roman" w:hint="eastAsia"/>
                <w:kern w:val="0"/>
                <w:szCs w:val="24"/>
              </w:rPr>
              <w:t xml:space="preserve">2. </w:t>
            </w:r>
            <w:r w:rsidR="00700EBB" w:rsidRPr="00E31663">
              <w:rPr>
                <w:rFonts w:ascii="Times New Roman" w:eastAsia="標楷體" w:hAnsi="Times New Roman"/>
                <w:kern w:val="0"/>
                <w:szCs w:val="24"/>
              </w:rPr>
              <w:t>有</w:t>
            </w:r>
            <w:r w:rsidRPr="00E31663">
              <w:rPr>
                <w:rFonts w:ascii="Times New Roman" w:eastAsia="標楷體" w:hAnsi="Times New Roman"/>
                <w:kern w:val="0"/>
                <w:szCs w:val="24"/>
              </w:rPr>
              <w:t>將青少年營養</w:t>
            </w:r>
            <w:r w:rsidR="00700EBB" w:rsidRPr="00E31663">
              <w:rPr>
                <w:rFonts w:ascii="Times New Roman" w:eastAsia="標楷體" w:hAnsi="Times New Roman" w:hint="eastAsia"/>
                <w:kern w:val="0"/>
                <w:szCs w:val="24"/>
              </w:rPr>
              <w:t>狀態</w:t>
            </w:r>
            <w:r w:rsidR="00700EBB" w:rsidRPr="00E31663">
              <w:rPr>
                <w:rFonts w:ascii="Times New Roman" w:eastAsia="標楷體" w:hAnsi="Times New Roman"/>
                <w:kern w:val="0"/>
                <w:szCs w:val="24"/>
              </w:rPr>
              <w:t>、身體活動</w:t>
            </w:r>
            <w:r w:rsidR="00700EBB" w:rsidRPr="00E31663">
              <w:rPr>
                <w:rFonts w:ascii="Times New Roman" w:eastAsia="標楷體" w:hAnsi="Times New Roman" w:hint="eastAsia"/>
                <w:kern w:val="0"/>
                <w:szCs w:val="24"/>
              </w:rPr>
              <w:t>、體位狀態</w:t>
            </w:r>
            <w:r w:rsidR="00B34286" w:rsidRPr="00E41107">
              <w:rPr>
                <w:rFonts w:ascii="Times New Roman" w:eastAsia="標楷體" w:hAnsi="Times New Roman" w:hint="eastAsia"/>
                <w:kern w:val="0"/>
                <w:szCs w:val="24"/>
              </w:rPr>
              <w:t>、口腔健康</w:t>
            </w:r>
            <w:r w:rsidRPr="00E31663">
              <w:rPr>
                <w:rFonts w:ascii="Times New Roman" w:eastAsia="標楷體" w:hAnsi="Times New Roman"/>
                <w:kern w:val="0"/>
                <w:szCs w:val="24"/>
              </w:rPr>
              <w:t>及心理</w:t>
            </w:r>
            <w:r w:rsidRPr="00E31663">
              <w:rPr>
                <w:rFonts w:ascii="Times New Roman" w:eastAsia="標楷體" w:hAnsi="Times New Roman"/>
                <w:kern w:val="0"/>
                <w:szCs w:val="24"/>
              </w:rPr>
              <w:t>-</w:t>
            </w:r>
            <w:r w:rsidRPr="00E31663">
              <w:rPr>
                <w:rFonts w:ascii="Times New Roman" w:eastAsia="標楷體" w:hAnsi="Times New Roman"/>
                <w:kern w:val="0"/>
                <w:szCs w:val="24"/>
              </w:rPr>
              <w:t>社會</w:t>
            </w:r>
            <w:r w:rsidRPr="00E31663">
              <w:rPr>
                <w:rFonts w:ascii="Times New Roman" w:eastAsia="標楷體" w:hAnsi="Times New Roman"/>
                <w:kern w:val="0"/>
                <w:szCs w:val="24"/>
              </w:rPr>
              <w:t>-</w:t>
            </w:r>
            <w:r w:rsidRPr="00E31663">
              <w:rPr>
                <w:rFonts w:ascii="Times New Roman" w:eastAsia="標楷體" w:hAnsi="Times New Roman"/>
                <w:kern w:val="0"/>
                <w:szCs w:val="24"/>
              </w:rPr>
              <w:t>經濟狀態</w:t>
            </w:r>
            <w:r w:rsidR="00700EBB" w:rsidRPr="00E31663">
              <w:rPr>
                <w:rFonts w:ascii="Times New Roman" w:eastAsia="標楷體" w:hAnsi="Times New Roman"/>
                <w:kern w:val="0"/>
                <w:szCs w:val="24"/>
              </w:rPr>
              <w:t>(</w:t>
            </w:r>
            <w:r w:rsidR="00700EBB" w:rsidRPr="00E31663">
              <w:rPr>
                <w:rFonts w:ascii="Times New Roman" w:eastAsia="標楷體" w:hAnsi="Times New Roman"/>
                <w:kern w:val="0"/>
                <w:szCs w:val="24"/>
              </w:rPr>
              <w:t>如壓力狀況、性與生育保健相關議題、家庭功能、校園生活適應、人際互動及網路使用與網路交友情形等</w:t>
            </w:r>
            <w:r w:rsidR="00700EBB" w:rsidRPr="00E31663">
              <w:rPr>
                <w:rFonts w:ascii="Times New Roman" w:eastAsia="標楷體" w:hAnsi="Times New Roman"/>
                <w:kern w:val="0"/>
                <w:szCs w:val="24"/>
              </w:rPr>
              <w:t>)</w:t>
            </w:r>
            <w:r w:rsidRPr="00E31663">
              <w:rPr>
                <w:rFonts w:ascii="Times New Roman" w:eastAsia="標楷體" w:hAnsi="Times New Roman"/>
                <w:kern w:val="0"/>
                <w:szCs w:val="24"/>
              </w:rPr>
              <w:t>的評估紀錄記載於病歷中。</w:t>
            </w:r>
          </w:p>
        </w:tc>
      </w:tr>
      <w:tr w:rsidR="00EA0622" w:rsidRPr="00EA0622" w14:paraId="4FCEEC6B" w14:textId="77777777" w:rsidTr="009E7798">
        <w:trPr>
          <w:trHeight w:val="907"/>
          <w:jc w:val="right"/>
        </w:trPr>
        <w:tc>
          <w:tcPr>
            <w:tcW w:w="950" w:type="dxa"/>
            <w:vAlign w:val="center"/>
          </w:tcPr>
          <w:p w14:paraId="31F5E80A" w14:textId="77777777" w:rsidR="00436685" w:rsidRPr="00EA0622" w:rsidRDefault="00436685" w:rsidP="00284917">
            <w:pPr>
              <w:jc w:val="center"/>
              <w:rPr>
                <w:rFonts w:ascii="Times New Roman" w:eastAsia="標楷體" w:hAnsi="Times New Roman"/>
                <w:szCs w:val="24"/>
              </w:rPr>
            </w:pPr>
            <w:r w:rsidRPr="00EA0622">
              <w:rPr>
                <w:rFonts w:ascii="Times New Roman" w:eastAsia="標楷體" w:hAnsi="Times New Roman"/>
                <w:szCs w:val="24"/>
              </w:rPr>
              <w:t>自評</w:t>
            </w:r>
          </w:p>
          <w:p w14:paraId="41D384A0" w14:textId="77777777" w:rsidR="00436685" w:rsidRPr="00EA0622" w:rsidRDefault="00436685">
            <w:pPr>
              <w:jc w:val="center"/>
              <w:rPr>
                <w:rFonts w:ascii="Times New Roman" w:eastAsia="標楷體" w:hAnsi="Times New Roman"/>
                <w:szCs w:val="24"/>
              </w:rPr>
            </w:pPr>
            <w:r w:rsidRPr="00EA0622">
              <w:rPr>
                <w:rFonts w:ascii="Times New Roman" w:eastAsia="標楷體" w:hAnsi="Times New Roman"/>
                <w:szCs w:val="24"/>
              </w:rPr>
              <w:t>內容</w:t>
            </w:r>
          </w:p>
        </w:tc>
        <w:tc>
          <w:tcPr>
            <w:tcW w:w="8230" w:type="dxa"/>
            <w:tcBorders>
              <w:bottom w:val="single" w:sz="4" w:space="0" w:color="auto"/>
            </w:tcBorders>
          </w:tcPr>
          <w:p w14:paraId="6A93C26B" w14:textId="77777777" w:rsidR="00436685" w:rsidRPr="00EA0622" w:rsidRDefault="00436685" w:rsidP="00436685">
            <w:pPr>
              <w:ind w:left="305" w:hangingChars="127" w:hanging="305"/>
              <w:rPr>
                <w:rFonts w:ascii="Times New Roman" w:eastAsia="標楷體" w:hAnsi="Times New Roman"/>
                <w:kern w:val="0"/>
                <w:szCs w:val="24"/>
              </w:rPr>
            </w:pPr>
          </w:p>
          <w:p w14:paraId="3E058953" w14:textId="77777777" w:rsidR="00436685" w:rsidRDefault="00436685" w:rsidP="00436685">
            <w:pPr>
              <w:ind w:left="305" w:hangingChars="127" w:hanging="305"/>
              <w:rPr>
                <w:rFonts w:ascii="Times New Roman" w:eastAsia="標楷體" w:hAnsi="Times New Roman"/>
                <w:kern w:val="0"/>
                <w:szCs w:val="24"/>
              </w:rPr>
            </w:pPr>
          </w:p>
          <w:p w14:paraId="426C4CE6" w14:textId="54222C2C" w:rsidR="002044E0" w:rsidRPr="00EA0622" w:rsidRDefault="002044E0" w:rsidP="00436685">
            <w:pPr>
              <w:ind w:left="305" w:hangingChars="127" w:hanging="305"/>
              <w:rPr>
                <w:rFonts w:ascii="Times New Roman" w:eastAsia="標楷體" w:hAnsi="Times New Roman"/>
                <w:kern w:val="0"/>
                <w:szCs w:val="24"/>
              </w:rPr>
            </w:pPr>
          </w:p>
        </w:tc>
      </w:tr>
    </w:tbl>
    <w:p w14:paraId="5050AF0B" w14:textId="77777777" w:rsidR="00436685" w:rsidRPr="00EA0622" w:rsidRDefault="00436685" w:rsidP="00B739DD">
      <w:pPr>
        <w:numPr>
          <w:ilvl w:val="1"/>
          <w:numId w:val="36"/>
        </w:numPr>
        <w:tabs>
          <w:tab w:val="clear" w:pos="360"/>
          <w:tab w:val="num" w:pos="567"/>
        </w:tabs>
        <w:suppressAutoHyphens w:val="0"/>
        <w:autoSpaceDN/>
        <w:spacing w:beforeLines="50" w:before="202"/>
        <w:ind w:left="567" w:hanging="567"/>
        <w:textAlignment w:val="auto"/>
        <w:rPr>
          <w:rFonts w:ascii="Times New Roman" w:eastAsia="標楷體" w:hAnsi="Times New Roman"/>
          <w:b/>
          <w:szCs w:val="24"/>
        </w:rPr>
      </w:pPr>
      <w:r w:rsidRPr="00EA0622">
        <w:rPr>
          <w:rFonts w:ascii="Times New Roman" w:eastAsia="標楷體" w:hAnsi="Times New Roman"/>
          <w:b/>
          <w:szCs w:val="24"/>
        </w:rPr>
        <w:t>評估青少年健康促進之需求，並根據臨床變化作調整</w:t>
      </w:r>
    </w:p>
    <w:tbl>
      <w:tblPr>
        <w:tblW w:w="919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8247"/>
      </w:tblGrid>
      <w:tr w:rsidR="00EA0622" w:rsidRPr="00EA0622" w14:paraId="4A0DB3F0" w14:textId="77777777" w:rsidTr="00B739DD">
        <w:trPr>
          <w:trHeight w:val="850"/>
          <w:jc w:val="right"/>
        </w:trPr>
        <w:tc>
          <w:tcPr>
            <w:tcW w:w="9197" w:type="dxa"/>
            <w:gridSpan w:val="2"/>
            <w:shd w:val="clear" w:color="auto" w:fill="D9D9D9" w:themeFill="background1" w:themeFillShade="D9"/>
            <w:vAlign w:val="center"/>
          </w:tcPr>
          <w:p w14:paraId="42582199" w14:textId="77777777" w:rsidR="00616F44" w:rsidRPr="00EA0622" w:rsidRDefault="002D7625" w:rsidP="009E7798">
            <w:pPr>
              <w:pStyle w:val="a3"/>
              <w:numPr>
                <w:ilvl w:val="2"/>
                <w:numId w:val="36"/>
              </w:numPr>
              <w:tabs>
                <w:tab w:val="clear" w:pos="720"/>
                <w:tab w:val="num" w:pos="589"/>
              </w:tabs>
              <w:suppressAutoHyphens w:val="0"/>
              <w:autoSpaceDN/>
              <w:ind w:left="589" w:right="142" w:hanging="589"/>
              <w:jc w:val="both"/>
              <w:textAlignment w:val="auto"/>
              <w:rPr>
                <w:rFonts w:ascii="Times New Roman" w:eastAsia="標楷體" w:hAnsi="Times New Roman"/>
                <w:b/>
                <w:kern w:val="0"/>
                <w:szCs w:val="24"/>
              </w:rPr>
            </w:pPr>
            <w:r w:rsidRPr="00EA0622">
              <w:rPr>
                <w:rFonts w:ascii="Times New Roman" w:eastAsia="標楷體" w:hAnsi="Times New Roman"/>
                <w:b/>
                <w:kern w:val="0"/>
                <w:szCs w:val="24"/>
              </w:rPr>
              <w:t>在青少年</w:t>
            </w:r>
            <w:r w:rsidR="00C125C8" w:rsidRPr="00EA0622">
              <w:rPr>
                <w:rFonts w:ascii="Times New Roman" w:eastAsia="標楷體" w:hAnsi="Times New Roman"/>
                <w:b/>
                <w:kern w:val="0"/>
                <w:szCs w:val="24"/>
              </w:rPr>
              <w:t>臨床介入告一段落時，有重新評估其健康促進需求的臨床指引或步驟</w:t>
            </w:r>
            <w:r w:rsidR="00C125C8" w:rsidRPr="00EA0622">
              <w:rPr>
                <w:rFonts w:ascii="Times New Roman" w:eastAsia="標楷體" w:hAnsi="Times New Roman" w:hint="eastAsia"/>
                <w:b/>
                <w:kern w:val="0"/>
                <w:szCs w:val="24"/>
              </w:rPr>
              <w:t>，並有定期</w:t>
            </w:r>
            <w:r w:rsidR="00436685" w:rsidRPr="00EA0622">
              <w:rPr>
                <w:rFonts w:ascii="Times New Roman" w:eastAsia="標楷體" w:hAnsi="Times New Roman"/>
                <w:b/>
                <w:kern w:val="0"/>
                <w:szCs w:val="24"/>
              </w:rPr>
              <w:t>檢討</w:t>
            </w:r>
            <w:r w:rsidR="00C125C8" w:rsidRPr="00EA0622">
              <w:rPr>
                <w:rFonts w:ascii="Times New Roman" w:eastAsia="標楷體" w:hAnsi="Times New Roman" w:hint="eastAsia"/>
                <w:b/>
                <w:kern w:val="0"/>
                <w:szCs w:val="24"/>
              </w:rPr>
              <w:t>之機制</w:t>
            </w:r>
            <w:r w:rsidR="00436685" w:rsidRPr="00EA0622">
              <w:rPr>
                <w:rFonts w:ascii="Times New Roman" w:eastAsia="標楷體" w:hAnsi="Times New Roman"/>
                <w:b/>
                <w:kern w:val="0"/>
                <w:szCs w:val="24"/>
              </w:rPr>
              <w:t>。</w:t>
            </w:r>
          </w:p>
        </w:tc>
      </w:tr>
      <w:tr w:rsidR="00EA0622" w:rsidRPr="00EA0622" w14:paraId="2D36032F" w14:textId="77777777" w:rsidTr="009E7798">
        <w:trPr>
          <w:trHeight w:val="850"/>
          <w:jc w:val="right"/>
        </w:trPr>
        <w:tc>
          <w:tcPr>
            <w:tcW w:w="950" w:type="dxa"/>
            <w:vMerge w:val="restart"/>
            <w:vAlign w:val="center"/>
          </w:tcPr>
          <w:p w14:paraId="0ABCD15D" w14:textId="77777777" w:rsidR="00436685" w:rsidRPr="00EA0622" w:rsidRDefault="00436685" w:rsidP="00284917">
            <w:pPr>
              <w:jc w:val="center"/>
              <w:rPr>
                <w:rFonts w:ascii="Times New Roman" w:eastAsia="標楷體" w:hAnsi="Times New Roman"/>
                <w:szCs w:val="24"/>
              </w:rPr>
            </w:pPr>
            <w:r w:rsidRPr="00EA0622">
              <w:rPr>
                <w:rFonts w:ascii="Times New Roman" w:eastAsia="標楷體" w:hAnsi="Times New Roman"/>
                <w:szCs w:val="24"/>
              </w:rPr>
              <w:t>評</w:t>
            </w:r>
          </w:p>
          <w:p w14:paraId="08B881BA" w14:textId="77777777" w:rsidR="00436685" w:rsidRPr="00EA0622" w:rsidRDefault="00436685">
            <w:pPr>
              <w:jc w:val="center"/>
              <w:rPr>
                <w:rFonts w:ascii="Times New Roman" w:eastAsia="標楷體" w:hAnsi="Times New Roman"/>
                <w:szCs w:val="24"/>
              </w:rPr>
            </w:pPr>
            <w:r w:rsidRPr="00EA0622">
              <w:rPr>
                <w:rFonts w:ascii="Times New Roman" w:eastAsia="標楷體" w:hAnsi="Times New Roman"/>
                <w:szCs w:val="24"/>
              </w:rPr>
              <w:t>分</w:t>
            </w:r>
          </w:p>
          <w:p w14:paraId="2955851A" w14:textId="77777777" w:rsidR="00436685" w:rsidRPr="00EA0622" w:rsidRDefault="00436685">
            <w:pPr>
              <w:jc w:val="center"/>
              <w:rPr>
                <w:rFonts w:ascii="Times New Roman" w:eastAsia="標楷體" w:hAnsi="Times New Roman"/>
                <w:szCs w:val="24"/>
              </w:rPr>
            </w:pPr>
            <w:r w:rsidRPr="00EA0622">
              <w:rPr>
                <w:rFonts w:ascii="Times New Roman" w:eastAsia="標楷體" w:hAnsi="Times New Roman"/>
                <w:szCs w:val="24"/>
              </w:rPr>
              <w:lastRenderedPageBreak/>
              <w:t>說</w:t>
            </w:r>
          </w:p>
          <w:p w14:paraId="50E009B1" w14:textId="77777777" w:rsidR="00436685" w:rsidRPr="00EA0622" w:rsidRDefault="00436685">
            <w:pPr>
              <w:jc w:val="center"/>
              <w:rPr>
                <w:rFonts w:ascii="Times New Roman" w:eastAsia="標楷體" w:hAnsi="Times New Roman"/>
                <w:szCs w:val="24"/>
              </w:rPr>
            </w:pPr>
            <w:r w:rsidRPr="00EA0622">
              <w:rPr>
                <w:rFonts w:ascii="Times New Roman" w:eastAsia="標楷體" w:hAnsi="Times New Roman"/>
                <w:szCs w:val="24"/>
              </w:rPr>
              <w:t>明</w:t>
            </w:r>
          </w:p>
        </w:tc>
        <w:tc>
          <w:tcPr>
            <w:tcW w:w="8247" w:type="dxa"/>
            <w:vAlign w:val="center"/>
          </w:tcPr>
          <w:p w14:paraId="3DE09D93" w14:textId="77777777" w:rsidR="00436685" w:rsidRPr="00EA0622" w:rsidRDefault="00436685" w:rsidP="00436685">
            <w:pPr>
              <w:jc w:val="both"/>
              <w:rPr>
                <w:rFonts w:ascii="標楷體" w:eastAsia="標楷體" w:hAnsi="標楷體"/>
                <w:kern w:val="0"/>
                <w:szCs w:val="24"/>
              </w:rPr>
            </w:pPr>
            <w:r w:rsidRPr="00EA0622">
              <w:rPr>
                <w:rFonts w:ascii="標楷體" w:eastAsia="標楷體" w:hAnsi="標楷體"/>
                <w:kern w:val="0"/>
                <w:szCs w:val="24"/>
              </w:rPr>
              <w:lastRenderedPageBreak/>
              <w:t>□ 完成   □ 部分完成   □</w:t>
            </w:r>
            <w:r w:rsidR="007316F7" w:rsidRPr="00EA0622">
              <w:rPr>
                <w:rFonts w:ascii="標楷體" w:eastAsia="標楷體" w:hAnsi="標楷體" w:hint="eastAsia"/>
                <w:kern w:val="0"/>
                <w:szCs w:val="24"/>
              </w:rPr>
              <w:t xml:space="preserve"> </w:t>
            </w:r>
            <w:r w:rsidRPr="00EA0622">
              <w:rPr>
                <w:rFonts w:ascii="標楷體" w:eastAsia="標楷體" w:hAnsi="標楷體"/>
                <w:kern w:val="0"/>
                <w:szCs w:val="24"/>
              </w:rPr>
              <w:t>未完成</w:t>
            </w:r>
          </w:p>
          <w:p w14:paraId="6D09D4CF" w14:textId="77777777" w:rsidR="00436685" w:rsidRPr="00EA0622" w:rsidRDefault="00436685" w:rsidP="00C125C8">
            <w:pPr>
              <w:jc w:val="both"/>
              <w:rPr>
                <w:rFonts w:ascii="Times New Roman" w:eastAsia="標楷體" w:hAnsi="Times New Roman"/>
                <w:kern w:val="0"/>
                <w:szCs w:val="24"/>
              </w:rPr>
            </w:pPr>
            <w:proofErr w:type="gramStart"/>
            <w:r w:rsidRPr="00EA0622">
              <w:rPr>
                <w:rFonts w:ascii="Times New Roman" w:eastAsia="標楷體" w:hAnsi="Times New Roman"/>
                <w:kern w:val="0"/>
                <w:szCs w:val="24"/>
              </w:rPr>
              <w:t>（</w:t>
            </w:r>
            <w:proofErr w:type="gramEnd"/>
            <w:r w:rsidRPr="00EA0622">
              <w:rPr>
                <w:rFonts w:ascii="Times New Roman" w:eastAsia="標楷體" w:hAnsi="Times New Roman"/>
                <w:kern w:val="0"/>
                <w:szCs w:val="24"/>
              </w:rPr>
              <w:t>完成下列</w:t>
            </w:r>
            <w:r w:rsidRPr="00EA0622">
              <w:rPr>
                <w:rFonts w:ascii="Times New Roman" w:eastAsia="標楷體" w:hAnsi="Times New Roman"/>
                <w:kern w:val="0"/>
                <w:szCs w:val="24"/>
              </w:rPr>
              <w:t>1</w:t>
            </w:r>
            <w:r w:rsidR="00C125C8" w:rsidRPr="00EA0622">
              <w:rPr>
                <w:rFonts w:ascii="Times New Roman" w:eastAsia="標楷體" w:hAnsi="Times New Roman" w:hint="eastAsia"/>
                <w:kern w:val="0"/>
                <w:szCs w:val="24"/>
              </w:rPr>
              <w:t>-</w:t>
            </w:r>
            <w:r w:rsidRPr="00EA0622">
              <w:rPr>
                <w:rFonts w:ascii="Times New Roman" w:eastAsia="標楷體" w:hAnsi="Times New Roman"/>
                <w:kern w:val="0"/>
                <w:szCs w:val="24"/>
              </w:rPr>
              <w:t>2</w:t>
            </w:r>
            <w:r w:rsidRPr="00EA0622">
              <w:rPr>
                <w:rFonts w:ascii="Times New Roman" w:eastAsia="標楷體" w:hAnsi="Times New Roman"/>
                <w:kern w:val="0"/>
                <w:szCs w:val="24"/>
              </w:rPr>
              <w:t>項為部分完成；</w:t>
            </w:r>
            <w:r w:rsidRPr="00EA0622">
              <w:rPr>
                <w:rFonts w:ascii="Times New Roman" w:eastAsia="標楷體" w:hAnsi="Times New Roman"/>
                <w:kern w:val="0"/>
                <w:szCs w:val="24"/>
              </w:rPr>
              <w:t>3</w:t>
            </w:r>
            <w:r w:rsidRPr="00EA0622">
              <w:rPr>
                <w:rFonts w:ascii="Times New Roman" w:eastAsia="標楷體" w:hAnsi="Times New Roman"/>
                <w:kern w:val="0"/>
                <w:szCs w:val="24"/>
              </w:rPr>
              <w:t>項為完成</w:t>
            </w:r>
            <w:proofErr w:type="gramStart"/>
            <w:r w:rsidRPr="00EA0622">
              <w:rPr>
                <w:rFonts w:ascii="Times New Roman" w:eastAsia="標楷體" w:hAnsi="Times New Roman"/>
                <w:kern w:val="0"/>
                <w:szCs w:val="24"/>
              </w:rPr>
              <w:t>）</w:t>
            </w:r>
            <w:proofErr w:type="gramEnd"/>
          </w:p>
        </w:tc>
      </w:tr>
      <w:tr w:rsidR="00EA0622" w:rsidRPr="00EA0622" w14:paraId="0EAE3DA8" w14:textId="77777777" w:rsidTr="009E7798">
        <w:trPr>
          <w:trHeight w:val="1691"/>
          <w:jc w:val="right"/>
        </w:trPr>
        <w:tc>
          <w:tcPr>
            <w:tcW w:w="950" w:type="dxa"/>
            <w:vMerge/>
            <w:vAlign w:val="center"/>
          </w:tcPr>
          <w:p w14:paraId="0C24F0D4" w14:textId="77777777" w:rsidR="00C30690" w:rsidRPr="00EA0622" w:rsidRDefault="00C30690">
            <w:pPr>
              <w:jc w:val="center"/>
              <w:rPr>
                <w:rFonts w:ascii="Times New Roman" w:eastAsia="標楷體" w:hAnsi="Times New Roman"/>
                <w:szCs w:val="24"/>
              </w:rPr>
            </w:pPr>
          </w:p>
        </w:tc>
        <w:tc>
          <w:tcPr>
            <w:tcW w:w="8247" w:type="dxa"/>
          </w:tcPr>
          <w:p w14:paraId="0037A4D3" w14:textId="77777777" w:rsidR="00C30690" w:rsidRPr="00EA0622"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EA0622">
              <w:rPr>
                <w:rFonts w:ascii="Times New Roman" w:eastAsia="標楷體" w:hAnsi="Times New Roman" w:hint="eastAsia"/>
                <w:kern w:val="0"/>
                <w:szCs w:val="24"/>
              </w:rPr>
              <w:t xml:space="preserve">1. </w:t>
            </w:r>
            <w:r w:rsidR="002D7625" w:rsidRPr="00EA0622">
              <w:rPr>
                <w:rFonts w:ascii="Times New Roman" w:eastAsia="標楷體" w:hAnsi="Times New Roman"/>
                <w:kern w:val="0"/>
                <w:szCs w:val="24"/>
              </w:rPr>
              <w:t>青少年</w:t>
            </w:r>
            <w:r w:rsidR="00616F44" w:rsidRPr="00EA0622">
              <w:rPr>
                <w:rFonts w:ascii="Times New Roman" w:eastAsia="標楷體" w:hAnsi="Times New Roman" w:hint="eastAsia"/>
                <w:kern w:val="0"/>
                <w:szCs w:val="24"/>
              </w:rPr>
              <w:t>於</w:t>
            </w:r>
            <w:r w:rsidRPr="00EA0622">
              <w:rPr>
                <w:rFonts w:ascii="Times New Roman" w:eastAsia="標楷體" w:hAnsi="Times New Roman"/>
                <w:kern w:val="0"/>
                <w:szCs w:val="24"/>
              </w:rPr>
              <w:t>臨床介入告一段落，有重新評估其健康促進之需求。</w:t>
            </w:r>
          </w:p>
          <w:p w14:paraId="71BAE1C8" w14:textId="174A677F" w:rsidR="00C30690" w:rsidRPr="00EA0622"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EA0622">
              <w:rPr>
                <w:rFonts w:ascii="Times New Roman" w:eastAsia="標楷體" w:hAnsi="Times New Roman" w:hint="eastAsia"/>
                <w:kern w:val="0"/>
                <w:szCs w:val="24"/>
              </w:rPr>
              <w:t xml:space="preserve">2. </w:t>
            </w:r>
            <w:r w:rsidRPr="00EA0622">
              <w:rPr>
                <w:rFonts w:ascii="Times New Roman" w:eastAsia="標楷體" w:hAnsi="Times New Roman"/>
                <w:kern w:val="0"/>
                <w:szCs w:val="24"/>
              </w:rPr>
              <w:t>訂出個別化的健康照護</w:t>
            </w:r>
            <w:r w:rsidR="007D348C">
              <w:rPr>
                <w:rFonts w:ascii="Times New Roman" w:eastAsia="標楷體" w:hAnsi="Times New Roman" w:hint="eastAsia"/>
                <w:kern w:val="0"/>
                <w:szCs w:val="24"/>
              </w:rPr>
              <w:t>計畫</w:t>
            </w:r>
            <w:r w:rsidRPr="00EA0622">
              <w:rPr>
                <w:rFonts w:ascii="Times New Roman" w:eastAsia="標楷體" w:hAnsi="Times New Roman"/>
                <w:kern w:val="0"/>
                <w:szCs w:val="24"/>
              </w:rPr>
              <w:t>，並記載於病歷中</w:t>
            </w:r>
            <w:r w:rsidRPr="00EA0622">
              <w:rPr>
                <w:rFonts w:ascii="Times New Roman" w:eastAsia="標楷體" w:hAnsi="Times New Roman"/>
                <w:kern w:val="0"/>
                <w:szCs w:val="24"/>
              </w:rPr>
              <w:t xml:space="preserve"> (</w:t>
            </w:r>
            <w:r w:rsidRPr="00EA0622">
              <w:rPr>
                <w:rFonts w:ascii="Times New Roman" w:eastAsia="標楷體" w:hAnsi="Times New Roman"/>
                <w:kern w:val="0"/>
                <w:szCs w:val="24"/>
              </w:rPr>
              <w:t>無</w:t>
            </w:r>
            <w:proofErr w:type="gramStart"/>
            <w:r w:rsidRPr="00EA0622">
              <w:rPr>
                <w:rFonts w:ascii="Times New Roman" w:eastAsia="標楷體" w:hAnsi="Times New Roman"/>
                <w:kern w:val="0"/>
                <w:szCs w:val="24"/>
              </w:rPr>
              <w:t>菸檳</w:t>
            </w:r>
            <w:proofErr w:type="gramEnd"/>
            <w:r w:rsidRPr="00EA0622">
              <w:rPr>
                <w:rFonts w:ascii="Times New Roman" w:eastAsia="標楷體" w:hAnsi="Times New Roman"/>
                <w:kern w:val="0"/>
                <w:szCs w:val="24"/>
              </w:rPr>
              <w:t>為必要項目</w:t>
            </w:r>
            <w:r w:rsidRPr="00EA0622">
              <w:rPr>
                <w:rFonts w:ascii="Times New Roman" w:eastAsia="標楷體" w:hAnsi="Times New Roman"/>
                <w:kern w:val="0"/>
                <w:szCs w:val="24"/>
              </w:rPr>
              <w:t>)</w:t>
            </w:r>
            <w:r w:rsidRPr="00EA0622">
              <w:rPr>
                <w:rFonts w:ascii="Times New Roman" w:eastAsia="標楷體" w:hAnsi="Times New Roman"/>
                <w:kern w:val="0"/>
                <w:szCs w:val="24"/>
              </w:rPr>
              <w:t>。</w:t>
            </w:r>
          </w:p>
          <w:p w14:paraId="2974992A" w14:textId="77777777" w:rsidR="00C30690" w:rsidRPr="00EA0622"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EA0622">
              <w:rPr>
                <w:rFonts w:ascii="Times New Roman" w:eastAsia="標楷體" w:hAnsi="Times New Roman" w:hint="eastAsia"/>
                <w:kern w:val="0"/>
                <w:szCs w:val="24"/>
              </w:rPr>
              <w:t xml:space="preserve">3. </w:t>
            </w:r>
            <w:r w:rsidR="00627DCE" w:rsidRPr="00EA0622">
              <w:rPr>
                <w:rFonts w:ascii="Times New Roman" w:eastAsia="標楷體" w:hAnsi="Times New Roman" w:hint="eastAsia"/>
                <w:bCs/>
                <w:kern w:val="0"/>
                <w:szCs w:val="24"/>
              </w:rPr>
              <w:t>所使用的評估指引及步驟有定期檢討的機制</w:t>
            </w:r>
            <w:r w:rsidRPr="00EA0622">
              <w:rPr>
                <w:rFonts w:ascii="Times New Roman" w:eastAsia="標楷體" w:hAnsi="Times New Roman"/>
                <w:kern w:val="0"/>
                <w:szCs w:val="24"/>
              </w:rPr>
              <w:t>。</w:t>
            </w:r>
          </w:p>
          <w:p w14:paraId="7924AA82" w14:textId="5B0CE980" w:rsidR="00C30690" w:rsidRPr="00EA0622" w:rsidRDefault="00C30690" w:rsidP="00D971E8">
            <w:pPr>
              <w:tabs>
                <w:tab w:val="left" w:pos="499"/>
              </w:tabs>
              <w:autoSpaceDE w:val="0"/>
              <w:adjustRightInd w:val="0"/>
              <w:ind w:left="497" w:hangingChars="207" w:hanging="497"/>
              <w:rPr>
                <w:rFonts w:ascii="Times New Roman" w:eastAsia="標楷體" w:hAnsi="Times New Roman"/>
                <w:kern w:val="0"/>
                <w:szCs w:val="24"/>
              </w:rPr>
            </w:pPr>
            <w:proofErr w:type="gramStart"/>
            <w:r w:rsidRPr="00EA0622">
              <w:rPr>
                <w:rFonts w:ascii="Times New Roman" w:eastAsia="標楷體" w:hAnsi="Times New Roman"/>
                <w:kern w:val="0"/>
                <w:szCs w:val="24"/>
              </w:rPr>
              <w:t>註</w:t>
            </w:r>
            <w:proofErr w:type="gramEnd"/>
            <w:r w:rsidRPr="00EA0622">
              <w:rPr>
                <w:rFonts w:ascii="Times New Roman" w:eastAsia="標楷體" w:hAnsi="Times New Roman"/>
                <w:kern w:val="0"/>
                <w:szCs w:val="24"/>
              </w:rPr>
              <w:t>：可參考「青少年身心健康評估檢核表」、</w:t>
            </w:r>
            <w:r w:rsidRPr="00EA0622">
              <w:rPr>
                <w:rFonts w:ascii="Times New Roman" w:eastAsia="標楷體" w:hAnsi="Times New Roman"/>
                <w:kern w:val="0"/>
                <w:szCs w:val="24"/>
              </w:rPr>
              <w:t>HEADSSS</w:t>
            </w:r>
            <w:r w:rsidRPr="00EA0622">
              <w:rPr>
                <w:rFonts w:ascii="Times New Roman" w:eastAsia="標楷體" w:hAnsi="Times New Roman"/>
                <w:kern w:val="0"/>
                <w:szCs w:val="24"/>
              </w:rPr>
              <w:t>模式詢問或其他適切之評估工具進行全面性評估</w:t>
            </w:r>
            <w:r w:rsidR="00EA0622" w:rsidRPr="002C6459">
              <w:rPr>
                <w:rFonts w:ascii="Times New Roman" w:eastAsia="標楷體" w:hAnsi="Times New Roman" w:hint="eastAsia"/>
                <w:kern w:val="0"/>
                <w:szCs w:val="24"/>
              </w:rPr>
              <w:t>，並視病人個別需求運用相關量表</w:t>
            </w:r>
            <w:r w:rsidRPr="00EA0622">
              <w:rPr>
                <w:rFonts w:ascii="Times New Roman" w:eastAsia="標楷體" w:hAnsi="Times New Roman"/>
                <w:kern w:val="0"/>
                <w:szCs w:val="24"/>
              </w:rPr>
              <w:t>。</w:t>
            </w:r>
          </w:p>
        </w:tc>
      </w:tr>
      <w:tr w:rsidR="00EA0622" w:rsidRPr="00EA0622" w14:paraId="40F12E44" w14:textId="77777777" w:rsidTr="009E7798">
        <w:trPr>
          <w:trHeight w:val="737"/>
          <w:jc w:val="right"/>
        </w:trPr>
        <w:tc>
          <w:tcPr>
            <w:tcW w:w="950" w:type="dxa"/>
            <w:vAlign w:val="center"/>
          </w:tcPr>
          <w:p w14:paraId="4D801665" w14:textId="77777777" w:rsidR="00436685" w:rsidRPr="00EA0622" w:rsidRDefault="00436685" w:rsidP="00284917">
            <w:pPr>
              <w:jc w:val="center"/>
              <w:rPr>
                <w:rFonts w:ascii="Times New Roman" w:eastAsia="標楷體" w:hAnsi="Times New Roman"/>
                <w:szCs w:val="24"/>
              </w:rPr>
            </w:pPr>
            <w:r w:rsidRPr="00EA0622">
              <w:rPr>
                <w:rFonts w:ascii="Times New Roman" w:eastAsia="標楷體" w:hAnsi="Times New Roman"/>
                <w:szCs w:val="24"/>
              </w:rPr>
              <w:t>自評</w:t>
            </w:r>
          </w:p>
          <w:p w14:paraId="45E7FBA8" w14:textId="77777777" w:rsidR="00436685" w:rsidRPr="00EA0622" w:rsidRDefault="00436685">
            <w:pPr>
              <w:jc w:val="center"/>
              <w:rPr>
                <w:rFonts w:ascii="Times New Roman" w:eastAsia="標楷體" w:hAnsi="Times New Roman"/>
                <w:szCs w:val="24"/>
              </w:rPr>
            </w:pPr>
            <w:r w:rsidRPr="00EA0622">
              <w:rPr>
                <w:rFonts w:ascii="Times New Roman" w:eastAsia="標楷體" w:hAnsi="Times New Roman"/>
                <w:szCs w:val="24"/>
              </w:rPr>
              <w:t>內容</w:t>
            </w:r>
          </w:p>
        </w:tc>
        <w:tc>
          <w:tcPr>
            <w:tcW w:w="8247" w:type="dxa"/>
          </w:tcPr>
          <w:p w14:paraId="6FAE2323" w14:textId="77777777" w:rsidR="00436685" w:rsidRPr="00EA0622" w:rsidRDefault="00436685" w:rsidP="00436685">
            <w:pPr>
              <w:ind w:left="305" w:hangingChars="127" w:hanging="305"/>
              <w:rPr>
                <w:rFonts w:ascii="Times New Roman" w:eastAsia="標楷體" w:hAnsi="Times New Roman"/>
                <w:kern w:val="0"/>
                <w:szCs w:val="24"/>
              </w:rPr>
            </w:pPr>
          </w:p>
          <w:p w14:paraId="308B5C6B" w14:textId="77777777" w:rsidR="00A124C0" w:rsidRDefault="00A124C0" w:rsidP="00A124C0">
            <w:pPr>
              <w:rPr>
                <w:rFonts w:ascii="Times New Roman" w:eastAsia="標楷體" w:hAnsi="Times New Roman"/>
                <w:kern w:val="0"/>
                <w:szCs w:val="24"/>
              </w:rPr>
            </w:pPr>
          </w:p>
          <w:p w14:paraId="7F00134B" w14:textId="7571F9DC" w:rsidR="002044E0" w:rsidRPr="00EA0622" w:rsidRDefault="002044E0" w:rsidP="00A124C0">
            <w:pPr>
              <w:rPr>
                <w:rFonts w:ascii="Times New Roman" w:eastAsia="標楷體" w:hAnsi="Times New Roman"/>
                <w:kern w:val="0"/>
                <w:szCs w:val="24"/>
              </w:rPr>
            </w:pPr>
          </w:p>
        </w:tc>
      </w:tr>
    </w:tbl>
    <w:p w14:paraId="7F88B0A7" w14:textId="77777777" w:rsidR="00287AE7" w:rsidRPr="00B34286" w:rsidRDefault="00287AE7" w:rsidP="00B34286">
      <w:pPr>
        <w:widowControl/>
        <w:rPr>
          <w:rFonts w:ascii="Times New Roman" w:eastAsia="標楷體" w:hAnsi="Times New Roman"/>
          <w:b/>
          <w:szCs w:val="24"/>
        </w:rPr>
      </w:pPr>
      <w:r w:rsidRPr="00B34286">
        <w:rPr>
          <w:rFonts w:ascii="Times New Roman" w:eastAsia="標楷體" w:hAnsi="Times New Roman"/>
          <w:b/>
          <w:szCs w:val="24"/>
        </w:rPr>
        <w:br w:type="page"/>
      </w:r>
    </w:p>
    <w:p w14:paraId="39EE0196" w14:textId="77777777" w:rsidR="00436685" w:rsidRPr="00EA0622" w:rsidRDefault="00436685" w:rsidP="00A124C0">
      <w:pPr>
        <w:snapToGrid w:val="0"/>
        <w:ind w:left="6" w:right="79"/>
        <w:rPr>
          <w:rFonts w:ascii="Times New Roman" w:eastAsia="標楷體" w:hAnsi="Times New Roman"/>
          <w:b/>
          <w:sz w:val="28"/>
          <w:szCs w:val="28"/>
        </w:rPr>
      </w:pPr>
      <w:r w:rsidRPr="00EA0622">
        <w:rPr>
          <w:rFonts w:ascii="Times New Roman" w:eastAsia="標楷體" w:hAnsi="Times New Roman"/>
          <w:b/>
          <w:sz w:val="28"/>
          <w:szCs w:val="28"/>
        </w:rPr>
        <w:lastRenderedPageBreak/>
        <w:t>標準</w:t>
      </w:r>
      <w:r w:rsidRPr="00EA0622">
        <w:rPr>
          <w:rFonts w:ascii="Times New Roman" w:eastAsia="標楷體" w:hAnsi="Times New Roman"/>
          <w:b/>
          <w:sz w:val="28"/>
          <w:szCs w:val="28"/>
        </w:rPr>
        <w:t xml:space="preserve">3  </w:t>
      </w:r>
      <w:r w:rsidRPr="00EA0622">
        <w:rPr>
          <w:rFonts w:ascii="Times New Roman" w:eastAsia="標楷體" w:hAnsi="Times New Roman"/>
          <w:b/>
          <w:sz w:val="28"/>
          <w:szCs w:val="28"/>
        </w:rPr>
        <w:t>病人的資訊與介入</w:t>
      </w:r>
      <w:r w:rsidRPr="00EA0622">
        <w:rPr>
          <w:rFonts w:ascii="Times New Roman" w:eastAsia="標楷體" w:hAnsi="Times New Roman"/>
          <w:b/>
          <w:sz w:val="28"/>
          <w:szCs w:val="28"/>
        </w:rPr>
        <w:t>Patient Information and Intervention</w:t>
      </w:r>
    </w:p>
    <w:p w14:paraId="7ABFA856" w14:textId="77777777" w:rsidR="00436685" w:rsidRPr="00EA0622" w:rsidRDefault="00436685" w:rsidP="00C30690">
      <w:pPr>
        <w:pStyle w:val="a3"/>
        <w:numPr>
          <w:ilvl w:val="1"/>
          <w:numId w:val="60"/>
        </w:numPr>
        <w:suppressAutoHyphens w:val="0"/>
        <w:autoSpaceDN/>
        <w:spacing w:beforeLines="25" w:before="101"/>
        <w:ind w:left="567" w:hanging="567"/>
        <w:textAlignment w:val="auto"/>
        <w:rPr>
          <w:rFonts w:ascii="Times New Roman" w:eastAsia="標楷體" w:hAnsi="Times New Roman"/>
          <w:b/>
          <w:szCs w:val="24"/>
        </w:rPr>
      </w:pPr>
      <w:r w:rsidRPr="00EA0622">
        <w:rPr>
          <w:rFonts w:ascii="Times New Roman" w:eastAsia="標楷體" w:hAnsi="Times New Roman"/>
          <w:b/>
          <w:szCs w:val="24"/>
        </w:rPr>
        <w:t>以需求評估為基礎，青少年能獲得影響健康因子之相關資訊及對其有益之介入。</w:t>
      </w:r>
    </w:p>
    <w:tbl>
      <w:tblPr>
        <w:tblW w:w="924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8294"/>
      </w:tblGrid>
      <w:tr w:rsidR="00EA0622" w:rsidRPr="00EA0622" w14:paraId="02ABE6E3" w14:textId="77777777" w:rsidTr="0064650D">
        <w:trPr>
          <w:trHeight w:val="454"/>
          <w:jc w:val="right"/>
        </w:trPr>
        <w:tc>
          <w:tcPr>
            <w:tcW w:w="9244" w:type="dxa"/>
            <w:gridSpan w:val="2"/>
            <w:shd w:val="clear" w:color="auto" w:fill="D9D9D9" w:themeFill="background1" w:themeFillShade="D9"/>
            <w:vAlign w:val="center"/>
          </w:tcPr>
          <w:p w14:paraId="25A9EB12" w14:textId="3F8FC930" w:rsidR="00436685" w:rsidRPr="00EA0622" w:rsidRDefault="00436685" w:rsidP="009E7798">
            <w:pPr>
              <w:pStyle w:val="a3"/>
              <w:numPr>
                <w:ilvl w:val="2"/>
                <w:numId w:val="60"/>
              </w:numPr>
              <w:tabs>
                <w:tab w:val="left" w:pos="589"/>
              </w:tabs>
              <w:suppressAutoHyphens w:val="0"/>
              <w:autoSpaceDN/>
              <w:ind w:left="589" w:right="142" w:hanging="589"/>
              <w:textAlignment w:val="auto"/>
              <w:rPr>
                <w:rFonts w:ascii="Times New Roman" w:eastAsia="標楷體" w:hAnsi="Times New Roman"/>
                <w:b/>
                <w:szCs w:val="24"/>
              </w:rPr>
            </w:pPr>
            <w:r w:rsidRPr="00EA0622">
              <w:rPr>
                <w:rFonts w:ascii="Times New Roman" w:eastAsia="標楷體" w:hAnsi="Times New Roman"/>
                <w:b/>
                <w:szCs w:val="24"/>
              </w:rPr>
              <w:t>提供青少年一般性與高風險疾病</w:t>
            </w:r>
            <w:r w:rsidR="00ED5DA2" w:rsidRPr="00EA0622">
              <w:rPr>
                <w:rFonts w:ascii="Times New Roman" w:eastAsia="標楷體" w:hAnsi="Times New Roman" w:hint="eastAsia"/>
                <w:b/>
                <w:szCs w:val="24"/>
              </w:rPr>
              <w:t>相關</w:t>
            </w:r>
            <w:r w:rsidR="00ED5DA2" w:rsidRPr="00EA0622">
              <w:rPr>
                <w:rFonts w:ascii="Times New Roman" w:eastAsia="標楷體" w:hAnsi="Times New Roman"/>
                <w:b/>
                <w:szCs w:val="24"/>
              </w:rPr>
              <w:t>的</w:t>
            </w:r>
            <w:r w:rsidR="007D348C">
              <w:rPr>
                <w:rFonts w:ascii="Times New Roman" w:eastAsia="標楷體" w:hAnsi="Times New Roman" w:hint="eastAsia"/>
                <w:b/>
                <w:szCs w:val="24"/>
              </w:rPr>
              <w:t>健康</w:t>
            </w:r>
            <w:r w:rsidRPr="00EA0622">
              <w:rPr>
                <w:rFonts w:ascii="Times New Roman" w:eastAsia="標楷體" w:hAnsi="Times New Roman"/>
                <w:b/>
                <w:szCs w:val="24"/>
              </w:rPr>
              <w:t>資訊。</w:t>
            </w:r>
          </w:p>
        </w:tc>
      </w:tr>
      <w:tr w:rsidR="00EA0622" w:rsidRPr="00EA0622" w14:paraId="10EFFE31" w14:textId="77777777" w:rsidTr="009E7798">
        <w:trPr>
          <w:trHeight w:val="850"/>
          <w:jc w:val="right"/>
        </w:trPr>
        <w:tc>
          <w:tcPr>
            <w:tcW w:w="950" w:type="dxa"/>
            <w:vMerge w:val="restart"/>
            <w:vAlign w:val="center"/>
          </w:tcPr>
          <w:p w14:paraId="17C541AC" w14:textId="77777777" w:rsidR="00436685" w:rsidRPr="00EA0622" w:rsidRDefault="00436685" w:rsidP="00284917">
            <w:pPr>
              <w:jc w:val="center"/>
              <w:rPr>
                <w:rFonts w:ascii="Times New Roman" w:eastAsia="標楷體" w:hAnsi="Times New Roman"/>
                <w:szCs w:val="24"/>
              </w:rPr>
            </w:pPr>
            <w:r w:rsidRPr="00EA0622">
              <w:rPr>
                <w:rFonts w:ascii="Times New Roman" w:eastAsia="標楷體" w:hAnsi="Times New Roman"/>
                <w:szCs w:val="24"/>
              </w:rPr>
              <w:t>評</w:t>
            </w:r>
          </w:p>
          <w:p w14:paraId="0575279A" w14:textId="77777777" w:rsidR="00436685" w:rsidRPr="00EA0622" w:rsidRDefault="00436685">
            <w:pPr>
              <w:jc w:val="center"/>
              <w:rPr>
                <w:rFonts w:ascii="Times New Roman" w:eastAsia="標楷體" w:hAnsi="Times New Roman"/>
                <w:szCs w:val="24"/>
              </w:rPr>
            </w:pPr>
            <w:r w:rsidRPr="00EA0622">
              <w:rPr>
                <w:rFonts w:ascii="Times New Roman" w:eastAsia="標楷體" w:hAnsi="Times New Roman"/>
                <w:szCs w:val="24"/>
              </w:rPr>
              <w:t>分</w:t>
            </w:r>
          </w:p>
          <w:p w14:paraId="7A7CE754" w14:textId="77777777" w:rsidR="00436685" w:rsidRPr="00EA0622" w:rsidRDefault="00436685">
            <w:pPr>
              <w:jc w:val="center"/>
              <w:rPr>
                <w:rFonts w:ascii="Times New Roman" w:eastAsia="標楷體" w:hAnsi="Times New Roman"/>
                <w:szCs w:val="24"/>
              </w:rPr>
            </w:pPr>
            <w:r w:rsidRPr="00EA0622">
              <w:rPr>
                <w:rFonts w:ascii="Times New Roman" w:eastAsia="標楷體" w:hAnsi="Times New Roman"/>
                <w:szCs w:val="24"/>
              </w:rPr>
              <w:t>說</w:t>
            </w:r>
          </w:p>
          <w:p w14:paraId="24C37E0C" w14:textId="77777777" w:rsidR="00436685" w:rsidRPr="00EA0622" w:rsidRDefault="00436685">
            <w:pPr>
              <w:jc w:val="center"/>
              <w:rPr>
                <w:rFonts w:ascii="Times New Roman" w:eastAsia="標楷體" w:hAnsi="Times New Roman"/>
                <w:szCs w:val="24"/>
              </w:rPr>
            </w:pPr>
            <w:r w:rsidRPr="00EA0622">
              <w:rPr>
                <w:rFonts w:ascii="Times New Roman" w:eastAsia="標楷體" w:hAnsi="Times New Roman"/>
                <w:szCs w:val="24"/>
              </w:rPr>
              <w:t>明</w:t>
            </w:r>
          </w:p>
        </w:tc>
        <w:tc>
          <w:tcPr>
            <w:tcW w:w="8294" w:type="dxa"/>
            <w:vAlign w:val="center"/>
          </w:tcPr>
          <w:p w14:paraId="7AC76800" w14:textId="77777777" w:rsidR="00436685" w:rsidRPr="00EA0622" w:rsidRDefault="00436685" w:rsidP="00436685">
            <w:pPr>
              <w:jc w:val="both"/>
              <w:rPr>
                <w:rFonts w:ascii="標楷體" w:eastAsia="標楷體" w:hAnsi="標楷體"/>
                <w:kern w:val="0"/>
                <w:szCs w:val="24"/>
              </w:rPr>
            </w:pPr>
            <w:r w:rsidRPr="00EA0622">
              <w:rPr>
                <w:rFonts w:ascii="標楷體" w:eastAsia="標楷體" w:hAnsi="標楷體"/>
                <w:kern w:val="0"/>
                <w:szCs w:val="24"/>
              </w:rPr>
              <w:t>□ 完成   □ 部分完成   □</w:t>
            </w:r>
            <w:r w:rsidR="007316F7" w:rsidRPr="00EA0622">
              <w:rPr>
                <w:rFonts w:ascii="標楷體" w:eastAsia="標楷體" w:hAnsi="標楷體" w:hint="eastAsia"/>
                <w:kern w:val="0"/>
                <w:szCs w:val="24"/>
              </w:rPr>
              <w:t xml:space="preserve"> </w:t>
            </w:r>
            <w:r w:rsidRPr="00EA0622">
              <w:rPr>
                <w:rFonts w:ascii="標楷體" w:eastAsia="標楷體" w:hAnsi="標楷體"/>
                <w:kern w:val="0"/>
                <w:szCs w:val="24"/>
              </w:rPr>
              <w:t>未完成</w:t>
            </w:r>
          </w:p>
          <w:p w14:paraId="4EEDB971" w14:textId="77777777" w:rsidR="00436685" w:rsidRPr="00EA0622" w:rsidRDefault="00436685" w:rsidP="00ED5DA2">
            <w:pPr>
              <w:jc w:val="both"/>
              <w:rPr>
                <w:rFonts w:ascii="Times New Roman" w:eastAsia="標楷體" w:hAnsi="Times New Roman"/>
                <w:kern w:val="0"/>
                <w:szCs w:val="24"/>
              </w:rPr>
            </w:pPr>
            <w:proofErr w:type="gramStart"/>
            <w:r w:rsidRPr="00EA0622">
              <w:rPr>
                <w:rFonts w:ascii="Times New Roman" w:eastAsia="標楷體" w:hAnsi="Times New Roman"/>
                <w:kern w:val="0"/>
                <w:szCs w:val="24"/>
              </w:rPr>
              <w:t>（</w:t>
            </w:r>
            <w:proofErr w:type="gramEnd"/>
            <w:r w:rsidRPr="00EA0622">
              <w:rPr>
                <w:rFonts w:ascii="Times New Roman" w:eastAsia="標楷體" w:hAnsi="Times New Roman"/>
                <w:kern w:val="0"/>
                <w:szCs w:val="24"/>
              </w:rPr>
              <w:t>完成下列</w:t>
            </w:r>
            <w:r w:rsidRPr="00EA0622">
              <w:rPr>
                <w:rFonts w:ascii="Times New Roman" w:eastAsia="標楷體" w:hAnsi="Times New Roman"/>
                <w:kern w:val="0"/>
                <w:szCs w:val="24"/>
              </w:rPr>
              <w:t>1</w:t>
            </w:r>
            <w:r w:rsidR="00ED5DA2" w:rsidRPr="00EA0622">
              <w:rPr>
                <w:rFonts w:ascii="Times New Roman" w:eastAsia="標楷體" w:hAnsi="Times New Roman" w:hint="eastAsia"/>
                <w:kern w:val="0"/>
                <w:szCs w:val="24"/>
              </w:rPr>
              <w:t>-</w:t>
            </w:r>
            <w:r w:rsidRPr="00EA0622">
              <w:rPr>
                <w:rFonts w:ascii="Times New Roman" w:eastAsia="標楷體" w:hAnsi="Times New Roman"/>
                <w:kern w:val="0"/>
                <w:szCs w:val="24"/>
              </w:rPr>
              <w:t>2</w:t>
            </w:r>
            <w:r w:rsidRPr="00EA0622">
              <w:rPr>
                <w:rFonts w:ascii="Times New Roman" w:eastAsia="標楷體" w:hAnsi="Times New Roman"/>
                <w:kern w:val="0"/>
                <w:szCs w:val="24"/>
              </w:rPr>
              <w:t>項為部分完成；</w:t>
            </w:r>
            <w:r w:rsidRPr="00EA0622">
              <w:rPr>
                <w:rFonts w:ascii="Times New Roman" w:eastAsia="標楷體" w:hAnsi="Times New Roman"/>
                <w:kern w:val="0"/>
                <w:szCs w:val="24"/>
              </w:rPr>
              <w:t>3</w:t>
            </w:r>
            <w:r w:rsidRPr="00EA0622">
              <w:rPr>
                <w:rFonts w:ascii="Times New Roman" w:eastAsia="標楷體" w:hAnsi="Times New Roman"/>
                <w:kern w:val="0"/>
                <w:szCs w:val="24"/>
              </w:rPr>
              <w:t>項為完成</w:t>
            </w:r>
            <w:proofErr w:type="gramStart"/>
            <w:r w:rsidRPr="00EA0622">
              <w:rPr>
                <w:rFonts w:ascii="Times New Roman" w:eastAsia="標楷體" w:hAnsi="Times New Roman"/>
                <w:kern w:val="0"/>
                <w:szCs w:val="24"/>
              </w:rPr>
              <w:t>）</w:t>
            </w:r>
            <w:proofErr w:type="gramEnd"/>
          </w:p>
        </w:tc>
      </w:tr>
      <w:tr w:rsidR="00EA0622" w:rsidRPr="00EA0622" w14:paraId="608E7CB5" w14:textId="77777777" w:rsidTr="009E7798">
        <w:trPr>
          <w:trHeight w:val="1984"/>
          <w:jc w:val="right"/>
        </w:trPr>
        <w:tc>
          <w:tcPr>
            <w:tcW w:w="950" w:type="dxa"/>
            <w:vMerge/>
            <w:vAlign w:val="center"/>
          </w:tcPr>
          <w:p w14:paraId="61F764FB" w14:textId="77777777" w:rsidR="00C30690" w:rsidRPr="00EA0622" w:rsidRDefault="00C30690">
            <w:pPr>
              <w:jc w:val="center"/>
              <w:rPr>
                <w:rFonts w:ascii="Times New Roman" w:eastAsia="標楷體" w:hAnsi="Times New Roman"/>
                <w:szCs w:val="24"/>
              </w:rPr>
            </w:pPr>
          </w:p>
        </w:tc>
        <w:tc>
          <w:tcPr>
            <w:tcW w:w="8294" w:type="dxa"/>
            <w:tcBorders>
              <w:bottom w:val="single" w:sz="4" w:space="0" w:color="auto"/>
            </w:tcBorders>
          </w:tcPr>
          <w:p w14:paraId="6AE9E073" w14:textId="35E09F07" w:rsidR="00C30690" w:rsidRPr="00EA0622"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EA0622">
              <w:rPr>
                <w:rFonts w:ascii="Times New Roman" w:eastAsia="標楷體" w:hAnsi="Times New Roman" w:hint="eastAsia"/>
                <w:kern w:val="0"/>
                <w:szCs w:val="24"/>
              </w:rPr>
              <w:t xml:space="preserve">1. </w:t>
            </w:r>
            <w:r w:rsidRPr="00EA0622">
              <w:rPr>
                <w:rFonts w:ascii="Times New Roman" w:eastAsia="標楷體" w:hAnsi="Times New Roman"/>
                <w:kern w:val="0"/>
                <w:szCs w:val="24"/>
              </w:rPr>
              <w:t>透過多元管道</w:t>
            </w:r>
            <w:r w:rsidRPr="00EA0622">
              <w:rPr>
                <w:rFonts w:ascii="Times New Roman" w:eastAsia="標楷體" w:hAnsi="Times New Roman"/>
                <w:kern w:val="0"/>
                <w:szCs w:val="24"/>
              </w:rPr>
              <w:t xml:space="preserve"> (</w:t>
            </w:r>
            <w:r w:rsidR="00C63902" w:rsidRPr="00EA0622">
              <w:rPr>
                <w:rFonts w:ascii="Times New Roman" w:eastAsia="標楷體" w:hAnsi="Times New Roman"/>
                <w:kern w:val="0"/>
                <w:szCs w:val="24"/>
              </w:rPr>
              <w:t>如印刷品、網路宣導或諮詢櫃</w:t>
            </w:r>
            <w:r w:rsidR="00C63902" w:rsidRPr="00EA0622">
              <w:rPr>
                <w:rFonts w:ascii="Times New Roman" w:eastAsia="標楷體" w:hAnsi="Times New Roman" w:hint="eastAsia"/>
                <w:kern w:val="0"/>
                <w:szCs w:val="24"/>
              </w:rPr>
              <w:t>檯</w:t>
            </w:r>
            <w:r w:rsidRPr="00EA0622">
              <w:rPr>
                <w:rFonts w:ascii="Times New Roman" w:eastAsia="標楷體" w:hAnsi="Times New Roman"/>
                <w:kern w:val="0"/>
                <w:szCs w:val="24"/>
              </w:rPr>
              <w:t>等</w:t>
            </w:r>
            <w:r w:rsidRPr="00EA0622">
              <w:rPr>
                <w:rFonts w:ascii="Times New Roman" w:eastAsia="標楷體" w:hAnsi="Times New Roman"/>
                <w:kern w:val="0"/>
                <w:szCs w:val="24"/>
              </w:rPr>
              <w:t xml:space="preserve">) </w:t>
            </w:r>
            <w:r w:rsidR="00ED5DA2" w:rsidRPr="00EA0622">
              <w:rPr>
                <w:rFonts w:ascii="Times New Roman" w:eastAsia="標楷體" w:hAnsi="Times New Roman"/>
                <w:kern w:val="0"/>
                <w:szCs w:val="24"/>
              </w:rPr>
              <w:t>提供以實證為基礎之青少年一般性</w:t>
            </w:r>
            <w:r w:rsidR="007D348C">
              <w:rPr>
                <w:rFonts w:ascii="Times New Roman" w:eastAsia="標楷體" w:hAnsi="Times New Roman" w:hint="eastAsia"/>
                <w:kern w:val="0"/>
                <w:szCs w:val="24"/>
              </w:rPr>
              <w:t>健康促進</w:t>
            </w:r>
            <w:r w:rsidRPr="00EA0622">
              <w:rPr>
                <w:rFonts w:ascii="Times New Roman" w:eastAsia="標楷體" w:hAnsi="Times New Roman"/>
                <w:kern w:val="0"/>
                <w:szCs w:val="24"/>
              </w:rPr>
              <w:t>資訊。</w:t>
            </w:r>
          </w:p>
          <w:p w14:paraId="295491DE" w14:textId="40D5A0ED" w:rsidR="00C30690" w:rsidRPr="00EA0622"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EA0622">
              <w:rPr>
                <w:rFonts w:ascii="Times New Roman" w:eastAsia="標楷體" w:hAnsi="Times New Roman" w:hint="eastAsia"/>
                <w:kern w:val="0"/>
                <w:szCs w:val="24"/>
              </w:rPr>
              <w:t xml:space="preserve">2. </w:t>
            </w:r>
            <w:r w:rsidRPr="00EA0622">
              <w:rPr>
                <w:rFonts w:ascii="Times New Roman" w:eastAsia="標楷體" w:hAnsi="Times New Roman"/>
                <w:kern w:val="0"/>
                <w:szCs w:val="24"/>
              </w:rPr>
              <w:t>提供青少年有關使用</w:t>
            </w:r>
            <w:proofErr w:type="gramStart"/>
            <w:r w:rsidRPr="00EA0622">
              <w:rPr>
                <w:rFonts w:ascii="Times New Roman" w:eastAsia="標楷體" w:hAnsi="Times New Roman"/>
                <w:kern w:val="0"/>
                <w:szCs w:val="24"/>
              </w:rPr>
              <w:t>菸</w:t>
            </w:r>
            <w:proofErr w:type="gramEnd"/>
            <w:r w:rsidRPr="00EA0622">
              <w:rPr>
                <w:rFonts w:ascii="Times New Roman" w:eastAsia="標楷體" w:hAnsi="Times New Roman"/>
                <w:kern w:val="0"/>
                <w:szCs w:val="24"/>
              </w:rPr>
              <w:t>品</w:t>
            </w:r>
            <w:r w:rsidRPr="00EA0622">
              <w:rPr>
                <w:rFonts w:ascii="Times New Roman" w:eastAsia="標楷體" w:hAnsi="Times New Roman"/>
                <w:kern w:val="0"/>
                <w:szCs w:val="24"/>
              </w:rPr>
              <w:t xml:space="preserve"> (</w:t>
            </w:r>
            <w:r w:rsidRPr="00EA0622">
              <w:rPr>
                <w:rFonts w:ascii="Times New Roman" w:eastAsia="標楷體" w:hAnsi="Times New Roman"/>
                <w:kern w:val="0"/>
                <w:szCs w:val="24"/>
              </w:rPr>
              <w:t>包括電子煙</w:t>
            </w:r>
            <w:r w:rsidR="00803689" w:rsidRPr="00803689">
              <w:rPr>
                <w:rFonts w:ascii="Times New Roman" w:eastAsia="標楷體" w:hAnsi="Times New Roman" w:hint="eastAsia"/>
                <w:bCs/>
                <w:kern w:val="0"/>
                <w:szCs w:val="24"/>
              </w:rPr>
              <w:t>、加熱</w:t>
            </w:r>
            <w:proofErr w:type="gramStart"/>
            <w:r w:rsidR="00803689" w:rsidRPr="00803689">
              <w:rPr>
                <w:rFonts w:ascii="Times New Roman" w:eastAsia="標楷體" w:hAnsi="Times New Roman" w:hint="eastAsia"/>
                <w:bCs/>
                <w:kern w:val="0"/>
                <w:szCs w:val="24"/>
              </w:rPr>
              <w:t>菸</w:t>
            </w:r>
            <w:proofErr w:type="gramEnd"/>
            <w:r w:rsidRPr="00EA0622">
              <w:rPr>
                <w:rFonts w:ascii="Times New Roman" w:eastAsia="標楷體" w:hAnsi="Times New Roman"/>
                <w:kern w:val="0"/>
                <w:szCs w:val="24"/>
              </w:rPr>
              <w:t>)</w:t>
            </w:r>
            <w:r w:rsidRPr="00EA0622">
              <w:rPr>
                <w:rFonts w:ascii="Times New Roman" w:eastAsia="標楷體" w:hAnsi="Times New Roman"/>
                <w:kern w:val="0"/>
                <w:szCs w:val="24"/>
              </w:rPr>
              <w:t>、檳榔、酒、</w:t>
            </w:r>
            <w:r w:rsidR="00C63902" w:rsidRPr="00EA0622">
              <w:rPr>
                <w:rFonts w:ascii="Times New Roman" w:eastAsia="標楷體" w:hAnsi="Times New Roman" w:hint="eastAsia"/>
                <w:kern w:val="0"/>
                <w:szCs w:val="24"/>
              </w:rPr>
              <w:t>物質濫用</w:t>
            </w:r>
            <w:r w:rsidRPr="00EA0622">
              <w:rPr>
                <w:rFonts w:ascii="Times New Roman" w:eastAsia="標楷體" w:hAnsi="Times New Roman"/>
                <w:kern w:val="0"/>
                <w:szCs w:val="24"/>
              </w:rPr>
              <w:t>的風險和戒菸</w:t>
            </w:r>
            <w:proofErr w:type="gramStart"/>
            <w:r w:rsidRPr="00EA0622">
              <w:rPr>
                <w:rFonts w:ascii="Times New Roman" w:eastAsia="標楷體" w:hAnsi="Times New Roman"/>
                <w:kern w:val="0"/>
                <w:szCs w:val="24"/>
              </w:rPr>
              <w:t>檳</w:t>
            </w:r>
            <w:proofErr w:type="gramEnd"/>
            <w:r w:rsidRPr="00EA0622">
              <w:rPr>
                <w:rFonts w:ascii="Times New Roman" w:eastAsia="標楷體" w:hAnsi="Times New Roman"/>
                <w:kern w:val="0"/>
                <w:szCs w:val="24"/>
              </w:rPr>
              <w:t>、戒酒、戒</w:t>
            </w:r>
            <w:r w:rsidR="00C63902" w:rsidRPr="00EA0622">
              <w:rPr>
                <w:rFonts w:ascii="Times New Roman" w:eastAsia="標楷體" w:hAnsi="Times New Roman" w:hint="eastAsia"/>
                <w:kern w:val="0"/>
                <w:szCs w:val="24"/>
              </w:rPr>
              <w:t>物質濫用</w:t>
            </w:r>
            <w:r w:rsidRPr="00EA0622">
              <w:rPr>
                <w:rFonts w:ascii="Times New Roman" w:eastAsia="標楷體" w:hAnsi="Times New Roman"/>
                <w:kern w:val="0"/>
                <w:szCs w:val="24"/>
              </w:rPr>
              <w:t>方法的資訊。</w:t>
            </w:r>
          </w:p>
          <w:p w14:paraId="2C6CAF51" w14:textId="3BF6067B" w:rsidR="00C30690" w:rsidRPr="00EA0622" w:rsidRDefault="00C30690" w:rsidP="00192B28">
            <w:pPr>
              <w:pStyle w:val="a3"/>
              <w:numPr>
                <w:ilvl w:val="0"/>
                <w:numId w:val="20"/>
              </w:numPr>
              <w:tabs>
                <w:tab w:val="left" w:pos="357"/>
              </w:tabs>
              <w:suppressAutoHyphens w:val="0"/>
              <w:autoSpaceDE w:val="0"/>
              <w:adjustRightInd w:val="0"/>
              <w:ind w:left="612" w:hanging="612"/>
              <w:textAlignment w:val="auto"/>
              <w:rPr>
                <w:rFonts w:ascii="Times New Roman" w:eastAsia="標楷體" w:hAnsi="Times New Roman"/>
                <w:kern w:val="0"/>
                <w:szCs w:val="24"/>
              </w:rPr>
            </w:pPr>
            <w:r w:rsidRPr="00EA0622">
              <w:rPr>
                <w:rFonts w:ascii="Times New Roman" w:eastAsia="標楷體" w:hAnsi="Times New Roman" w:hint="eastAsia"/>
                <w:kern w:val="0"/>
                <w:szCs w:val="24"/>
              </w:rPr>
              <w:t xml:space="preserve">3. </w:t>
            </w:r>
            <w:r w:rsidRPr="00EA0622">
              <w:rPr>
                <w:rFonts w:ascii="Times New Roman" w:eastAsia="標楷體" w:hAnsi="Times New Roman"/>
                <w:kern w:val="0"/>
                <w:szCs w:val="24"/>
              </w:rPr>
              <w:t>針對青少年高風險疾病</w:t>
            </w:r>
            <w:r w:rsidRPr="00EA0622">
              <w:rPr>
                <w:rFonts w:ascii="Times New Roman" w:eastAsia="標楷體" w:hAnsi="Times New Roman"/>
                <w:kern w:val="0"/>
                <w:szCs w:val="24"/>
              </w:rPr>
              <w:t xml:space="preserve"> (</w:t>
            </w:r>
            <w:r w:rsidRPr="00EA0622">
              <w:rPr>
                <w:rFonts w:ascii="Times New Roman" w:eastAsia="標楷體" w:hAnsi="Times New Roman"/>
                <w:kern w:val="0"/>
                <w:szCs w:val="24"/>
              </w:rPr>
              <w:t>包括性傳染病、未成年懷孕</w:t>
            </w:r>
            <w:r w:rsidR="007D348C" w:rsidRPr="002C6459">
              <w:rPr>
                <w:rFonts w:ascii="Times New Roman" w:eastAsia="標楷體" w:hAnsi="Times New Roman" w:hint="eastAsia"/>
                <w:kern w:val="0"/>
                <w:szCs w:val="24"/>
              </w:rPr>
              <w:t>、</w:t>
            </w:r>
            <w:r w:rsidR="007D348C">
              <w:rPr>
                <w:rFonts w:ascii="Times New Roman" w:eastAsia="標楷體" w:hAnsi="Times New Roman" w:hint="eastAsia"/>
                <w:kern w:val="0"/>
                <w:szCs w:val="24"/>
              </w:rPr>
              <w:t>心理疾患、不健康體位</w:t>
            </w:r>
            <w:r w:rsidR="00AE57F9" w:rsidRPr="00EA0622">
              <w:rPr>
                <w:rFonts w:ascii="Times New Roman" w:eastAsia="標楷體" w:hAnsi="Times New Roman" w:hint="eastAsia"/>
                <w:kern w:val="0"/>
                <w:szCs w:val="24"/>
              </w:rPr>
              <w:t>、網路成癮</w:t>
            </w:r>
            <w:r w:rsidRPr="00EA0622">
              <w:rPr>
                <w:rFonts w:ascii="Times New Roman" w:eastAsia="標楷體" w:hAnsi="Times New Roman"/>
                <w:kern w:val="0"/>
                <w:szCs w:val="24"/>
              </w:rPr>
              <w:t>等</w:t>
            </w:r>
            <w:r w:rsidRPr="00EA0622">
              <w:rPr>
                <w:rFonts w:ascii="Times New Roman" w:eastAsia="標楷體" w:hAnsi="Times New Roman"/>
                <w:kern w:val="0"/>
                <w:szCs w:val="24"/>
              </w:rPr>
              <w:t>)</w:t>
            </w:r>
            <w:r w:rsidRPr="00EA0622">
              <w:rPr>
                <w:rFonts w:ascii="Times New Roman" w:eastAsia="標楷體" w:hAnsi="Times New Roman"/>
                <w:kern w:val="0"/>
                <w:szCs w:val="24"/>
              </w:rPr>
              <w:t>提供相關疾病及健康維護資訊</w:t>
            </w:r>
            <w:r w:rsidRPr="00EA0622">
              <w:rPr>
                <w:rFonts w:ascii="Times New Roman" w:eastAsia="標楷體" w:hAnsi="Times New Roman"/>
                <w:kern w:val="0"/>
                <w:szCs w:val="24"/>
              </w:rPr>
              <w:t xml:space="preserve"> (</w:t>
            </w:r>
            <w:r w:rsidRPr="00EA0622">
              <w:rPr>
                <w:rFonts w:ascii="Times New Roman" w:eastAsia="標楷體" w:hAnsi="Times New Roman"/>
                <w:kern w:val="0"/>
                <w:szCs w:val="24"/>
              </w:rPr>
              <w:t>如</w:t>
            </w:r>
            <w:r w:rsidR="007D348C">
              <w:rPr>
                <w:rFonts w:ascii="Times New Roman" w:eastAsia="標楷體" w:hAnsi="Times New Roman" w:hint="eastAsia"/>
                <w:kern w:val="0"/>
                <w:szCs w:val="24"/>
              </w:rPr>
              <w:t>較</w:t>
            </w:r>
            <w:r w:rsidRPr="00EA0622">
              <w:rPr>
                <w:rFonts w:ascii="Times New Roman" w:eastAsia="標楷體" w:hAnsi="Times New Roman"/>
                <w:kern w:val="0"/>
                <w:szCs w:val="24"/>
              </w:rPr>
              <w:t>安全性行為、交友、拒毒</w:t>
            </w:r>
            <w:r w:rsidR="00AE57F9" w:rsidRPr="00EA0622">
              <w:rPr>
                <w:rFonts w:ascii="Times New Roman" w:eastAsia="標楷體" w:hAnsi="Times New Roman" w:hint="eastAsia"/>
                <w:kern w:val="0"/>
                <w:szCs w:val="24"/>
              </w:rPr>
              <w:t>、</w:t>
            </w:r>
            <w:r w:rsidR="007D348C">
              <w:rPr>
                <w:rFonts w:ascii="Times New Roman" w:eastAsia="標楷體" w:hAnsi="Times New Roman" w:hint="eastAsia"/>
                <w:kern w:val="0"/>
                <w:szCs w:val="24"/>
              </w:rPr>
              <w:t>身心</w:t>
            </w:r>
            <w:r w:rsidR="007D348C" w:rsidRPr="002C6459">
              <w:rPr>
                <w:rFonts w:ascii="Times New Roman" w:eastAsia="標楷體" w:hAnsi="Times New Roman" w:hint="eastAsia"/>
                <w:kern w:val="0"/>
                <w:szCs w:val="24"/>
              </w:rPr>
              <w:t>壓力因應</w:t>
            </w:r>
            <w:r w:rsidR="007D348C">
              <w:rPr>
                <w:rFonts w:ascii="Times New Roman" w:eastAsia="標楷體" w:hAnsi="Times New Roman" w:hint="eastAsia"/>
                <w:kern w:val="0"/>
                <w:szCs w:val="24"/>
              </w:rPr>
              <w:t>、正確網路使用及健康體位管理</w:t>
            </w:r>
            <w:r w:rsidRPr="00EA0622">
              <w:rPr>
                <w:rFonts w:ascii="Times New Roman" w:eastAsia="標楷體" w:hAnsi="Times New Roman"/>
                <w:kern w:val="0"/>
                <w:szCs w:val="24"/>
              </w:rPr>
              <w:t>等訊息</w:t>
            </w:r>
            <w:r w:rsidRPr="00EA0622">
              <w:rPr>
                <w:rFonts w:ascii="Times New Roman" w:eastAsia="標楷體" w:hAnsi="Times New Roman"/>
                <w:kern w:val="0"/>
                <w:szCs w:val="24"/>
              </w:rPr>
              <w:t>)</w:t>
            </w:r>
            <w:r w:rsidRPr="00EA0622">
              <w:rPr>
                <w:rFonts w:ascii="Times New Roman" w:eastAsia="標楷體" w:hAnsi="Times New Roman"/>
                <w:kern w:val="0"/>
                <w:szCs w:val="24"/>
              </w:rPr>
              <w:t>。</w:t>
            </w:r>
          </w:p>
        </w:tc>
      </w:tr>
      <w:tr w:rsidR="00EA0622" w:rsidRPr="00EA0622" w14:paraId="0468E078" w14:textId="77777777" w:rsidTr="009E7798">
        <w:trPr>
          <w:trHeight w:val="850"/>
          <w:jc w:val="right"/>
        </w:trPr>
        <w:tc>
          <w:tcPr>
            <w:tcW w:w="950" w:type="dxa"/>
            <w:vAlign w:val="center"/>
          </w:tcPr>
          <w:p w14:paraId="55531421" w14:textId="77777777" w:rsidR="00436685" w:rsidRPr="00EA0622" w:rsidRDefault="00436685" w:rsidP="00284917">
            <w:pPr>
              <w:jc w:val="center"/>
              <w:rPr>
                <w:rFonts w:ascii="Times New Roman" w:eastAsia="標楷體" w:hAnsi="Times New Roman"/>
                <w:szCs w:val="24"/>
              </w:rPr>
            </w:pPr>
            <w:r w:rsidRPr="00EA0622">
              <w:rPr>
                <w:rFonts w:ascii="Times New Roman" w:eastAsia="標楷體" w:hAnsi="Times New Roman"/>
                <w:szCs w:val="24"/>
              </w:rPr>
              <w:t>自評</w:t>
            </w:r>
          </w:p>
          <w:p w14:paraId="6F3810CC" w14:textId="77777777" w:rsidR="00436685" w:rsidRPr="00EA0622" w:rsidRDefault="00436685">
            <w:pPr>
              <w:jc w:val="center"/>
              <w:rPr>
                <w:rFonts w:ascii="Times New Roman" w:eastAsia="標楷體" w:hAnsi="Times New Roman"/>
                <w:szCs w:val="24"/>
              </w:rPr>
            </w:pPr>
            <w:r w:rsidRPr="00EA0622">
              <w:rPr>
                <w:rFonts w:ascii="Times New Roman" w:eastAsia="標楷體" w:hAnsi="Times New Roman"/>
                <w:szCs w:val="24"/>
              </w:rPr>
              <w:t>內容</w:t>
            </w:r>
          </w:p>
        </w:tc>
        <w:tc>
          <w:tcPr>
            <w:tcW w:w="8294" w:type="dxa"/>
            <w:tcBorders>
              <w:bottom w:val="single" w:sz="4" w:space="0" w:color="auto"/>
            </w:tcBorders>
          </w:tcPr>
          <w:p w14:paraId="54E96801" w14:textId="77777777" w:rsidR="00436685" w:rsidRPr="00EA0622" w:rsidRDefault="00436685" w:rsidP="00436685">
            <w:pPr>
              <w:rPr>
                <w:rFonts w:ascii="Times New Roman" w:eastAsia="標楷體" w:hAnsi="Times New Roman"/>
                <w:kern w:val="0"/>
                <w:szCs w:val="24"/>
              </w:rPr>
            </w:pPr>
          </w:p>
          <w:p w14:paraId="1947DEFC" w14:textId="77777777" w:rsidR="00436685" w:rsidRPr="00EA0622" w:rsidRDefault="00436685" w:rsidP="00436685">
            <w:pPr>
              <w:rPr>
                <w:rFonts w:ascii="Times New Roman" w:eastAsia="標楷體" w:hAnsi="Times New Roman"/>
                <w:kern w:val="0"/>
                <w:szCs w:val="24"/>
              </w:rPr>
            </w:pPr>
          </w:p>
          <w:p w14:paraId="75421D3F" w14:textId="77777777" w:rsidR="00436685" w:rsidRPr="00EA0622" w:rsidRDefault="00436685" w:rsidP="00436685">
            <w:pPr>
              <w:rPr>
                <w:rFonts w:ascii="Times New Roman" w:eastAsia="標楷體" w:hAnsi="Times New Roman"/>
                <w:kern w:val="0"/>
                <w:szCs w:val="24"/>
              </w:rPr>
            </w:pPr>
          </w:p>
        </w:tc>
      </w:tr>
      <w:tr w:rsidR="00EA0622" w:rsidRPr="00EA0622" w14:paraId="04FE4D33" w14:textId="77777777" w:rsidTr="00EA0622">
        <w:trPr>
          <w:trHeight w:val="737"/>
          <w:jc w:val="right"/>
        </w:trPr>
        <w:tc>
          <w:tcPr>
            <w:tcW w:w="9244" w:type="dxa"/>
            <w:gridSpan w:val="2"/>
            <w:shd w:val="clear" w:color="auto" w:fill="D9D9D9" w:themeFill="background1" w:themeFillShade="D9"/>
            <w:vAlign w:val="center"/>
          </w:tcPr>
          <w:p w14:paraId="0253ED84" w14:textId="1BABB31B" w:rsidR="006804F8" w:rsidRPr="006804F8" w:rsidRDefault="006804F8" w:rsidP="006804F8">
            <w:pPr>
              <w:suppressAutoHyphens w:val="0"/>
              <w:autoSpaceDN/>
              <w:ind w:right="142"/>
              <w:jc w:val="both"/>
              <w:textAlignment w:val="auto"/>
              <w:rPr>
                <w:rFonts w:ascii="Times New Roman" w:eastAsia="標楷體" w:hAnsi="Times New Roman"/>
                <w:b/>
                <w:color w:val="FF0000"/>
                <w:szCs w:val="24"/>
              </w:rPr>
            </w:pPr>
            <w:r w:rsidRPr="00B34286">
              <w:rPr>
                <w:rFonts w:ascii="Times New Roman" w:eastAsia="標楷體" w:hAnsi="Times New Roman" w:hint="eastAsia"/>
                <w:b/>
                <w:color w:val="FF0000"/>
                <w:szCs w:val="24"/>
              </w:rPr>
              <w:t>必要達成項目</w:t>
            </w:r>
          </w:p>
          <w:p w14:paraId="46780255" w14:textId="3D663AE3" w:rsidR="00436685" w:rsidRPr="00EA0622" w:rsidRDefault="00F86A64" w:rsidP="009E7798">
            <w:pPr>
              <w:pStyle w:val="a3"/>
              <w:numPr>
                <w:ilvl w:val="2"/>
                <w:numId w:val="60"/>
              </w:numPr>
              <w:tabs>
                <w:tab w:val="left" w:pos="589"/>
              </w:tabs>
              <w:suppressAutoHyphens w:val="0"/>
              <w:autoSpaceDN/>
              <w:ind w:left="589" w:right="142" w:hanging="589"/>
              <w:textAlignment w:val="auto"/>
              <w:rPr>
                <w:rFonts w:ascii="Times New Roman" w:eastAsia="標楷體" w:hAnsi="Times New Roman"/>
                <w:b/>
                <w:szCs w:val="24"/>
              </w:rPr>
            </w:pPr>
            <w:r w:rsidRPr="00EA0622">
              <w:rPr>
                <w:rFonts w:ascii="Times New Roman" w:eastAsia="標楷體" w:hAnsi="Times New Roman" w:hint="eastAsia"/>
                <w:b/>
                <w:szCs w:val="24"/>
              </w:rPr>
              <w:t>備有</w:t>
            </w:r>
            <w:r w:rsidR="00ED5DA2" w:rsidRPr="00EA0622">
              <w:rPr>
                <w:rFonts w:ascii="Times New Roman" w:eastAsia="標楷體" w:hAnsi="Times New Roman"/>
                <w:b/>
                <w:szCs w:val="24"/>
              </w:rPr>
              <w:t>青少年照護團隊發展</w:t>
            </w:r>
            <w:r w:rsidR="00436685" w:rsidRPr="00EA0622">
              <w:rPr>
                <w:rFonts w:ascii="Times New Roman" w:eastAsia="標楷體" w:hAnsi="Times New Roman"/>
                <w:b/>
                <w:szCs w:val="24"/>
              </w:rPr>
              <w:t>的親善服務工作常規</w:t>
            </w:r>
            <w:r w:rsidR="00436685" w:rsidRPr="00EA0622">
              <w:rPr>
                <w:rFonts w:ascii="Times New Roman" w:eastAsia="標楷體" w:hAnsi="Times New Roman"/>
                <w:b/>
                <w:szCs w:val="24"/>
              </w:rPr>
              <w:t>(</w:t>
            </w:r>
            <w:r w:rsidR="00436685" w:rsidRPr="00EA0622">
              <w:rPr>
                <w:rFonts w:ascii="Times New Roman" w:eastAsia="標楷體" w:hAnsi="Times New Roman"/>
                <w:b/>
                <w:szCs w:val="24"/>
              </w:rPr>
              <w:t>程序</w:t>
            </w:r>
            <w:r w:rsidR="00C63902" w:rsidRPr="00EA0622">
              <w:rPr>
                <w:rFonts w:ascii="Times New Roman" w:eastAsia="標楷體" w:hAnsi="Times New Roman" w:hint="eastAsia"/>
                <w:b/>
                <w:szCs w:val="24"/>
              </w:rPr>
              <w:t>或</w:t>
            </w:r>
            <w:r w:rsidR="00436685" w:rsidRPr="00EA0622">
              <w:rPr>
                <w:rFonts w:ascii="Times New Roman" w:eastAsia="標楷體" w:hAnsi="Times New Roman"/>
                <w:b/>
                <w:szCs w:val="24"/>
              </w:rPr>
              <w:t>指引</w:t>
            </w:r>
            <w:r w:rsidR="00436685" w:rsidRPr="00EA0622">
              <w:rPr>
                <w:rFonts w:ascii="Times New Roman" w:eastAsia="標楷體" w:hAnsi="Times New Roman"/>
                <w:b/>
                <w:szCs w:val="24"/>
              </w:rPr>
              <w:t>)</w:t>
            </w:r>
            <w:r w:rsidR="00436685" w:rsidRPr="00EA0622">
              <w:rPr>
                <w:rFonts w:ascii="Times New Roman" w:eastAsia="標楷體" w:hAnsi="Times New Roman"/>
                <w:b/>
                <w:szCs w:val="24"/>
              </w:rPr>
              <w:t>，並定期檢討、修訂及落實改善措施。</w:t>
            </w:r>
          </w:p>
        </w:tc>
      </w:tr>
      <w:tr w:rsidR="00EA0622" w:rsidRPr="00EA0622" w14:paraId="49D4EC1B" w14:textId="77777777" w:rsidTr="009E7798">
        <w:trPr>
          <w:trHeight w:val="850"/>
          <w:jc w:val="right"/>
        </w:trPr>
        <w:tc>
          <w:tcPr>
            <w:tcW w:w="950" w:type="dxa"/>
            <w:vMerge w:val="restart"/>
            <w:vAlign w:val="center"/>
          </w:tcPr>
          <w:p w14:paraId="2AE45A98" w14:textId="77777777" w:rsidR="00436685" w:rsidRPr="00EA0622" w:rsidRDefault="00436685" w:rsidP="00284917">
            <w:pPr>
              <w:jc w:val="center"/>
              <w:rPr>
                <w:rFonts w:ascii="Times New Roman" w:eastAsia="標楷體" w:hAnsi="Times New Roman"/>
                <w:szCs w:val="24"/>
              </w:rPr>
            </w:pPr>
            <w:r w:rsidRPr="00EA0622">
              <w:rPr>
                <w:rFonts w:ascii="Times New Roman" w:eastAsia="標楷體" w:hAnsi="Times New Roman"/>
                <w:szCs w:val="24"/>
              </w:rPr>
              <w:t>評</w:t>
            </w:r>
          </w:p>
          <w:p w14:paraId="1574547C" w14:textId="77777777" w:rsidR="00436685" w:rsidRPr="00EA0622" w:rsidRDefault="00436685">
            <w:pPr>
              <w:jc w:val="center"/>
              <w:rPr>
                <w:rFonts w:ascii="Times New Roman" w:eastAsia="標楷體" w:hAnsi="Times New Roman"/>
                <w:szCs w:val="24"/>
              </w:rPr>
            </w:pPr>
            <w:r w:rsidRPr="00EA0622">
              <w:rPr>
                <w:rFonts w:ascii="Times New Roman" w:eastAsia="標楷體" w:hAnsi="Times New Roman"/>
                <w:szCs w:val="24"/>
              </w:rPr>
              <w:t>分</w:t>
            </w:r>
          </w:p>
          <w:p w14:paraId="2AD9D5AA" w14:textId="77777777" w:rsidR="00436685" w:rsidRPr="00EA0622" w:rsidRDefault="00436685">
            <w:pPr>
              <w:jc w:val="center"/>
              <w:rPr>
                <w:rFonts w:ascii="Times New Roman" w:eastAsia="標楷體" w:hAnsi="Times New Roman"/>
                <w:szCs w:val="24"/>
              </w:rPr>
            </w:pPr>
            <w:r w:rsidRPr="00EA0622">
              <w:rPr>
                <w:rFonts w:ascii="Times New Roman" w:eastAsia="標楷體" w:hAnsi="Times New Roman"/>
                <w:szCs w:val="24"/>
              </w:rPr>
              <w:t>說</w:t>
            </w:r>
          </w:p>
          <w:p w14:paraId="01E6B294" w14:textId="77777777" w:rsidR="00436685" w:rsidRPr="00EA0622" w:rsidRDefault="00436685">
            <w:pPr>
              <w:jc w:val="center"/>
              <w:rPr>
                <w:rFonts w:ascii="Times New Roman" w:eastAsia="標楷體" w:hAnsi="Times New Roman"/>
                <w:szCs w:val="24"/>
              </w:rPr>
            </w:pPr>
            <w:r w:rsidRPr="00EA0622">
              <w:rPr>
                <w:rFonts w:ascii="Times New Roman" w:eastAsia="標楷體" w:hAnsi="Times New Roman"/>
                <w:szCs w:val="24"/>
              </w:rPr>
              <w:t>明</w:t>
            </w:r>
          </w:p>
        </w:tc>
        <w:tc>
          <w:tcPr>
            <w:tcW w:w="8294" w:type="dxa"/>
            <w:vAlign w:val="center"/>
          </w:tcPr>
          <w:p w14:paraId="0A5D86C0" w14:textId="77777777" w:rsidR="00436685" w:rsidRPr="00EA0622" w:rsidRDefault="00436685" w:rsidP="00436685">
            <w:pPr>
              <w:jc w:val="both"/>
              <w:rPr>
                <w:rFonts w:ascii="標楷體" w:eastAsia="標楷體" w:hAnsi="標楷體"/>
                <w:kern w:val="0"/>
                <w:szCs w:val="24"/>
              </w:rPr>
            </w:pPr>
            <w:r w:rsidRPr="00EA0622">
              <w:rPr>
                <w:rFonts w:ascii="標楷體" w:eastAsia="標楷體" w:hAnsi="標楷體"/>
                <w:kern w:val="0"/>
                <w:szCs w:val="24"/>
              </w:rPr>
              <w:t>□ 完成   □ 部分完成   □</w:t>
            </w:r>
            <w:r w:rsidR="007316F7" w:rsidRPr="00EA0622">
              <w:rPr>
                <w:rFonts w:ascii="標楷體" w:eastAsia="標楷體" w:hAnsi="標楷體" w:hint="eastAsia"/>
                <w:kern w:val="0"/>
                <w:szCs w:val="24"/>
              </w:rPr>
              <w:t xml:space="preserve"> </w:t>
            </w:r>
            <w:r w:rsidRPr="00EA0622">
              <w:rPr>
                <w:rFonts w:ascii="標楷體" w:eastAsia="標楷體" w:hAnsi="標楷體"/>
                <w:kern w:val="0"/>
                <w:szCs w:val="24"/>
              </w:rPr>
              <w:t>未完成</w:t>
            </w:r>
          </w:p>
          <w:p w14:paraId="410722F5" w14:textId="77777777" w:rsidR="00436685" w:rsidRPr="00EA0622" w:rsidRDefault="00436685" w:rsidP="00436685">
            <w:pPr>
              <w:jc w:val="both"/>
              <w:rPr>
                <w:rFonts w:ascii="Times New Roman" w:eastAsia="標楷體" w:hAnsi="Times New Roman"/>
                <w:kern w:val="0"/>
                <w:szCs w:val="24"/>
              </w:rPr>
            </w:pPr>
            <w:proofErr w:type="gramStart"/>
            <w:r w:rsidRPr="00EA0622">
              <w:rPr>
                <w:rFonts w:ascii="Times New Roman" w:eastAsia="標楷體" w:hAnsi="Times New Roman"/>
                <w:kern w:val="0"/>
                <w:szCs w:val="24"/>
              </w:rPr>
              <w:t>（</w:t>
            </w:r>
            <w:proofErr w:type="gramEnd"/>
            <w:r w:rsidRPr="00EA0622">
              <w:rPr>
                <w:rFonts w:ascii="Times New Roman" w:eastAsia="標楷體" w:hAnsi="Times New Roman"/>
                <w:kern w:val="0"/>
                <w:szCs w:val="24"/>
              </w:rPr>
              <w:t>完成下列</w:t>
            </w:r>
            <w:r w:rsidRPr="00EA0622">
              <w:rPr>
                <w:rFonts w:ascii="Times New Roman" w:eastAsia="標楷體" w:hAnsi="Times New Roman"/>
                <w:kern w:val="0"/>
                <w:szCs w:val="24"/>
              </w:rPr>
              <w:t>1</w:t>
            </w:r>
            <w:r w:rsidRPr="00EA0622">
              <w:rPr>
                <w:rFonts w:ascii="Times New Roman" w:eastAsia="標楷體" w:hAnsi="Times New Roman"/>
                <w:kern w:val="0"/>
                <w:szCs w:val="24"/>
              </w:rPr>
              <w:t>項為未完成；</w:t>
            </w:r>
            <w:r w:rsidRPr="00EA0622">
              <w:rPr>
                <w:rFonts w:ascii="Times New Roman" w:eastAsia="標楷體" w:hAnsi="Times New Roman"/>
                <w:kern w:val="0"/>
                <w:szCs w:val="24"/>
              </w:rPr>
              <w:t>2</w:t>
            </w:r>
            <w:r w:rsidRPr="00EA0622">
              <w:rPr>
                <w:rFonts w:ascii="Times New Roman" w:eastAsia="標楷體" w:hAnsi="Times New Roman"/>
                <w:kern w:val="0"/>
                <w:szCs w:val="24"/>
              </w:rPr>
              <w:t>項為部分完成；</w:t>
            </w:r>
            <w:r w:rsidRPr="00EA0622">
              <w:rPr>
                <w:rFonts w:ascii="Times New Roman" w:eastAsia="標楷體" w:hAnsi="Times New Roman"/>
                <w:kern w:val="0"/>
                <w:szCs w:val="24"/>
              </w:rPr>
              <w:t>3</w:t>
            </w:r>
            <w:r w:rsidRPr="00EA0622">
              <w:rPr>
                <w:rFonts w:ascii="Times New Roman" w:eastAsia="標楷體" w:hAnsi="Times New Roman"/>
                <w:kern w:val="0"/>
                <w:szCs w:val="24"/>
              </w:rPr>
              <w:t>項為完成</w:t>
            </w:r>
            <w:proofErr w:type="gramStart"/>
            <w:r w:rsidRPr="00EA0622">
              <w:rPr>
                <w:rFonts w:ascii="Times New Roman" w:eastAsia="標楷體" w:hAnsi="Times New Roman"/>
                <w:kern w:val="0"/>
                <w:szCs w:val="24"/>
              </w:rPr>
              <w:t>）</w:t>
            </w:r>
            <w:proofErr w:type="gramEnd"/>
          </w:p>
        </w:tc>
      </w:tr>
      <w:tr w:rsidR="00EA0622" w:rsidRPr="00EA0622" w14:paraId="0E015742" w14:textId="77777777" w:rsidTr="009E7798">
        <w:trPr>
          <w:trHeight w:val="268"/>
          <w:jc w:val="right"/>
        </w:trPr>
        <w:tc>
          <w:tcPr>
            <w:tcW w:w="950" w:type="dxa"/>
            <w:vMerge/>
            <w:vAlign w:val="center"/>
          </w:tcPr>
          <w:p w14:paraId="0872B3EF" w14:textId="77777777" w:rsidR="00C30690" w:rsidRPr="00EA0622" w:rsidRDefault="00C30690">
            <w:pPr>
              <w:jc w:val="center"/>
              <w:rPr>
                <w:rFonts w:ascii="Times New Roman" w:eastAsia="標楷體" w:hAnsi="Times New Roman"/>
                <w:szCs w:val="24"/>
              </w:rPr>
            </w:pPr>
          </w:p>
        </w:tc>
        <w:tc>
          <w:tcPr>
            <w:tcW w:w="8294" w:type="dxa"/>
            <w:tcBorders>
              <w:bottom w:val="single" w:sz="4" w:space="0" w:color="auto"/>
            </w:tcBorders>
          </w:tcPr>
          <w:p w14:paraId="336D8F6C" w14:textId="77777777" w:rsidR="00C30690" w:rsidRPr="00EA0622"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EA0622">
              <w:rPr>
                <w:rFonts w:ascii="Times New Roman" w:eastAsia="標楷體" w:hAnsi="Times New Roman" w:hint="eastAsia"/>
                <w:kern w:val="0"/>
                <w:szCs w:val="24"/>
              </w:rPr>
              <w:t xml:space="preserve">1. </w:t>
            </w:r>
            <w:r w:rsidRPr="00EA0622">
              <w:rPr>
                <w:rFonts w:ascii="Times New Roman" w:eastAsia="標楷體" w:hAnsi="Times New Roman"/>
                <w:kern w:val="0"/>
                <w:szCs w:val="24"/>
              </w:rPr>
              <w:t>有組織青少年親善照護團隊，並訂定提供親善服務的工作常規</w:t>
            </w:r>
            <w:r w:rsidRPr="00EA0622">
              <w:rPr>
                <w:rFonts w:ascii="Times New Roman" w:eastAsia="標楷體" w:hAnsi="Times New Roman"/>
                <w:kern w:val="0"/>
                <w:szCs w:val="24"/>
              </w:rPr>
              <w:t xml:space="preserve"> (</w:t>
            </w:r>
            <w:r w:rsidR="00C63902" w:rsidRPr="00EA0622">
              <w:rPr>
                <w:rFonts w:ascii="Times New Roman" w:eastAsia="標楷體" w:hAnsi="Times New Roman"/>
                <w:kern w:val="0"/>
                <w:szCs w:val="24"/>
              </w:rPr>
              <w:t>程序</w:t>
            </w:r>
            <w:r w:rsidR="00C63902" w:rsidRPr="00EA0622">
              <w:rPr>
                <w:rFonts w:ascii="Times New Roman" w:eastAsia="標楷體" w:hAnsi="Times New Roman" w:hint="eastAsia"/>
                <w:kern w:val="0"/>
                <w:szCs w:val="24"/>
              </w:rPr>
              <w:t>或</w:t>
            </w:r>
            <w:r w:rsidRPr="00EA0622">
              <w:rPr>
                <w:rFonts w:ascii="Times New Roman" w:eastAsia="標楷體" w:hAnsi="Times New Roman"/>
                <w:kern w:val="0"/>
                <w:szCs w:val="24"/>
              </w:rPr>
              <w:t>指引</w:t>
            </w:r>
            <w:r w:rsidRPr="00EA0622">
              <w:rPr>
                <w:rFonts w:ascii="Times New Roman" w:eastAsia="標楷體" w:hAnsi="Times New Roman"/>
                <w:kern w:val="0"/>
                <w:szCs w:val="24"/>
              </w:rPr>
              <w:t>)</w:t>
            </w:r>
            <w:r w:rsidRPr="00EA0622">
              <w:rPr>
                <w:rFonts w:ascii="Times New Roman" w:eastAsia="標楷體" w:hAnsi="Times New Roman"/>
                <w:kern w:val="0"/>
                <w:szCs w:val="24"/>
              </w:rPr>
              <w:t>。</w:t>
            </w:r>
          </w:p>
          <w:p w14:paraId="0D23F389" w14:textId="77777777" w:rsidR="00C30690" w:rsidRPr="00EA0622"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EA0622">
              <w:rPr>
                <w:rFonts w:ascii="Times New Roman" w:eastAsia="標楷體" w:hAnsi="Times New Roman" w:hint="eastAsia"/>
                <w:kern w:val="0"/>
                <w:szCs w:val="24"/>
              </w:rPr>
              <w:t xml:space="preserve">2. </w:t>
            </w:r>
            <w:r w:rsidRPr="00EA0622">
              <w:rPr>
                <w:rFonts w:ascii="Times New Roman" w:eastAsia="標楷體" w:hAnsi="Times New Roman"/>
                <w:kern w:val="0"/>
                <w:szCs w:val="24"/>
              </w:rPr>
              <w:t>有專責人員或有</w:t>
            </w:r>
            <w:proofErr w:type="gramStart"/>
            <w:r w:rsidRPr="00EA0622">
              <w:rPr>
                <w:rFonts w:ascii="Times New Roman" w:eastAsia="標楷體" w:hAnsi="Times New Roman"/>
                <w:kern w:val="0"/>
                <w:szCs w:val="24"/>
              </w:rPr>
              <w:t>個管師為</w:t>
            </w:r>
            <w:proofErr w:type="gramEnd"/>
            <w:r w:rsidRPr="00EA0622">
              <w:rPr>
                <w:rFonts w:ascii="Times New Roman" w:eastAsia="標楷體" w:hAnsi="Times New Roman"/>
                <w:kern w:val="0"/>
                <w:szCs w:val="24"/>
              </w:rPr>
              <w:t>單一窗口，對青少年提供介入服務，轉診、轉</w:t>
            </w:r>
            <w:proofErr w:type="gramStart"/>
            <w:r w:rsidRPr="00EA0622">
              <w:rPr>
                <w:rFonts w:ascii="Times New Roman" w:eastAsia="標楷體" w:hAnsi="Times New Roman"/>
                <w:kern w:val="0"/>
                <w:szCs w:val="24"/>
              </w:rPr>
              <w:t>介</w:t>
            </w:r>
            <w:proofErr w:type="gramEnd"/>
            <w:r w:rsidRPr="00EA0622">
              <w:rPr>
                <w:rFonts w:ascii="Times New Roman" w:eastAsia="標楷體" w:hAnsi="Times New Roman"/>
                <w:kern w:val="0"/>
                <w:szCs w:val="24"/>
              </w:rPr>
              <w:t>以及進行追蹤。</w:t>
            </w:r>
          </w:p>
          <w:p w14:paraId="37428551" w14:textId="77777777" w:rsidR="00C30690" w:rsidRPr="00EA0622" w:rsidRDefault="00C30690" w:rsidP="00F86A64">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EA0622">
              <w:rPr>
                <w:rFonts w:ascii="Times New Roman" w:eastAsia="標楷體" w:hAnsi="Times New Roman" w:hint="eastAsia"/>
                <w:kern w:val="0"/>
                <w:szCs w:val="24"/>
              </w:rPr>
              <w:t xml:space="preserve">3. </w:t>
            </w:r>
            <w:r w:rsidRPr="00EA0622">
              <w:rPr>
                <w:rFonts w:ascii="Times New Roman" w:eastAsia="標楷體" w:hAnsi="Times New Roman"/>
                <w:kern w:val="0"/>
                <w:szCs w:val="24"/>
              </w:rPr>
              <w:t>定期檢討、修訂及落實改善措施。</w:t>
            </w:r>
          </w:p>
        </w:tc>
      </w:tr>
      <w:tr w:rsidR="00EA0622" w:rsidRPr="00EA0622" w14:paraId="2498FF93" w14:textId="77777777" w:rsidTr="009E7798">
        <w:trPr>
          <w:trHeight w:val="850"/>
          <w:jc w:val="right"/>
        </w:trPr>
        <w:tc>
          <w:tcPr>
            <w:tcW w:w="950" w:type="dxa"/>
            <w:vAlign w:val="center"/>
          </w:tcPr>
          <w:p w14:paraId="647D48DB" w14:textId="77777777" w:rsidR="00436685" w:rsidRPr="00EA0622" w:rsidRDefault="00436685" w:rsidP="00284917">
            <w:pPr>
              <w:jc w:val="center"/>
              <w:rPr>
                <w:rFonts w:ascii="Times New Roman" w:eastAsia="標楷體" w:hAnsi="Times New Roman"/>
                <w:szCs w:val="24"/>
              </w:rPr>
            </w:pPr>
            <w:r w:rsidRPr="00EA0622">
              <w:rPr>
                <w:rFonts w:ascii="Times New Roman" w:eastAsia="標楷體" w:hAnsi="Times New Roman"/>
                <w:szCs w:val="24"/>
              </w:rPr>
              <w:t>自評</w:t>
            </w:r>
          </w:p>
          <w:p w14:paraId="3560D725" w14:textId="77777777" w:rsidR="00436685" w:rsidRPr="00EA0622" w:rsidRDefault="00436685">
            <w:pPr>
              <w:jc w:val="center"/>
              <w:rPr>
                <w:rFonts w:ascii="Times New Roman" w:eastAsia="標楷體" w:hAnsi="Times New Roman"/>
                <w:szCs w:val="24"/>
              </w:rPr>
            </w:pPr>
            <w:r w:rsidRPr="00EA0622">
              <w:rPr>
                <w:rFonts w:ascii="Times New Roman" w:eastAsia="標楷體" w:hAnsi="Times New Roman"/>
                <w:szCs w:val="24"/>
              </w:rPr>
              <w:t>內容</w:t>
            </w:r>
          </w:p>
        </w:tc>
        <w:tc>
          <w:tcPr>
            <w:tcW w:w="8294" w:type="dxa"/>
            <w:tcBorders>
              <w:bottom w:val="single" w:sz="4" w:space="0" w:color="auto"/>
            </w:tcBorders>
          </w:tcPr>
          <w:p w14:paraId="5F2A7B42" w14:textId="77777777" w:rsidR="00436685" w:rsidRPr="00EA0622" w:rsidRDefault="00436685" w:rsidP="00436685">
            <w:pPr>
              <w:ind w:left="305" w:hangingChars="127" w:hanging="305"/>
              <w:rPr>
                <w:rFonts w:ascii="Times New Roman" w:eastAsia="標楷體" w:hAnsi="Times New Roman"/>
                <w:kern w:val="0"/>
                <w:szCs w:val="24"/>
              </w:rPr>
            </w:pPr>
          </w:p>
          <w:p w14:paraId="7BC7847D" w14:textId="77777777" w:rsidR="00436685" w:rsidRPr="00EA0622" w:rsidRDefault="00436685" w:rsidP="00436685">
            <w:pPr>
              <w:ind w:left="305" w:hangingChars="127" w:hanging="305"/>
              <w:rPr>
                <w:rFonts w:ascii="Times New Roman" w:eastAsia="標楷體" w:hAnsi="Times New Roman"/>
                <w:kern w:val="0"/>
                <w:szCs w:val="24"/>
              </w:rPr>
            </w:pPr>
          </w:p>
          <w:p w14:paraId="3032B6BB" w14:textId="77777777" w:rsidR="00436685" w:rsidRPr="00EA0622" w:rsidRDefault="00436685" w:rsidP="00436685">
            <w:pPr>
              <w:ind w:left="305" w:hangingChars="127" w:hanging="305"/>
              <w:rPr>
                <w:rFonts w:ascii="Times New Roman" w:eastAsia="標楷體" w:hAnsi="Times New Roman"/>
                <w:kern w:val="0"/>
                <w:szCs w:val="24"/>
              </w:rPr>
            </w:pPr>
          </w:p>
        </w:tc>
      </w:tr>
      <w:tr w:rsidR="00EA0622" w:rsidRPr="00EA0622" w14:paraId="10A2E8B7" w14:textId="77777777" w:rsidTr="0064650D">
        <w:trPr>
          <w:trHeight w:val="454"/>
          <w:jc w:val="right"/>
        </w:trPr>
        <w:tc>
          <w:tcPr>
            <w:tcW w:w="9244" w:type="dxa"/>
            <w:gridSpan w:val="2"/>
            <w:shd w:val="clear" w:color="auto" w:fill="D9D9D9" w:themeFill="background1" w:themeFillShade="D9"/>
            <w:vAlign w:val="center"/>
          </w:tcPr>
          <w:p w14:paraId="1C916380" w14:textId="77777777" w:rsidR="00436685" w:rsidRPr="00EA0622" w:rsidRDefault="00436685" w:rsidP="009E7798">
            <w:pPr>
              <w:pStyle w:val="a3"/>
              <w:numPr>
                <w:ilvl w:val="2"/>
                <w:numId w:val="60"/>
              </w:numPr>
              <w:tabs>
                <w:tab w:val="left" w:pos="589"/>
              </w:tabs>
              <w:suppressAutoHyphens w:val="0"/>
              <w:autoSpaceDN/>
              <w:ind w:left="589" w:right="142" w:hanging="589"/>
              <w:textAlignment w:val="auto"/>
              <w:rPr>
                <w:rFonts w:ascii="Times New Roman" w:eastAsia="標楷體" w:hAnsi="Times New Roman"/>
                <w:b/>
                <w:szCs w:val="24"/>
              </w:rPr>
            </w:pPr>
            <w:r w:rsidRPr="00EA0622">
              <w:rPr>
                <w:rFonts w:ascii="Times New Roman" w:eastAsia="標楷體" w:hAnsi="Times New Roman"/>
                <w:b/>
                <w:szCs w:val="24"/>
              </w:rPr>
              <w:t>提供給青少年的主要健康促進訊息或服務有記載於病歷中。</w:t>
            </w:r>
          </w:p>
        </w:tc>
      </w:tr>
      <w:tr w:rsidR="00EA0622" w:rsidRPr="00EA0622" w14:paraId="121CF9C5" w14:textId="77777777" w:rsidTr="009E7798">
        <w:trPr>
          <w:trHeight w:val="850"/>
          <w:jc w:val="right"/>
        </w:trPr>
        <w:tc>
          <w:tcPr>
            <w:tcW w:w="950" w:type="dxa"/>
            <w:vMerge w:val="restart"/>
            <w:vAlign w:val="center"/>
          </w:tcPr>
          <w:p w14:paraId="54C66555" w14:textId="77777777" w:rsidR="00436685" w:rsidRPr="00EA0622" w:rsidRDefault="00436685" w:rsidP="00284917">
            <w:pPr>
              <w:jc w:val="center"/>
              <w:rPr>
                <w:rFonts w:ascii="Times New Roman" w:eastAsia="標楷體" w:hAnsi="Times New Roman"/>
                <w:szCs w:val="24"/>
              </w:rPr>
            </w:pPr>
            <w:r w:rsidRPr="00EA0622">
              <w:rPr>
                <w:rFonts w:ascii="Times New Roman" w:eastAsia="標楷體" w:hAnsi="Times New Roman"/>
                <w:szCs w:val="24"/>
              </w:rPr>
              <w:t>評</w:t>
            </w:r>
          </w:p>
          <w:p w14:paraId="5A2A5833" w14:textId="77777777" w:rsidR="00436685" w:rsidRPr="00EA0622" w:rsidRDefault="00436685">
            <w:pPr>
              <w:jc w:val="center"/>
              <w:rPr>
                <w:rFonts w:ascii="Times New Roman" w:eastAsia="標楷體" w:hAnsi="Times New Roman"/>
                <w:szCs w:val="24"/>
              </w:rPr>
            </w:pPr>
            <w:r w:rsidRPr="00EA0622">
              <w:rPr>
                <w:rFonts w:ascii="Times New Roman" w:eastAsia="標楷體" w:hAnsi="Times New Roman"/>
                <w:szCs w:val="24"/>
              </w:rPr>
              <w:t>分</w:t>
            </w:r>
          </w:p>
          <w:p w14:paraId="25869311" w14:textId="77777777" w:rsidR="00436685" w:rsidRPr="00EA0622" w:rsidRDefault="00436685">
            <w:pPr>
              <w:jc w:val="center"/>
              <w:rPr>
                <w:rFonts w:ascii="Times New Roman" w:eastAsia="標楷體" w:hAnsi="Times New Roman"/>
                <w:szCs w:val="24"/>
              </w:rPr>
            </w:pPr>
            <w:r w:rsidRPr="00EA0622">
              <w:rPr>
                <w:rFonts w:ascii="Times New Roman" w:eastAsia="標楷體" w:hAnsi="Times New Roman"/>
                <w:szCs w:val="24"/>
              </w:rPr>
              <w:t>說</w:t>
            </w:r>
          </w:p>
          <w:p w14:paraId="36C4B44A" w14:textId="77777777" w:rsidR="00436685" w:rsidRPr="00EA0622" w:rsidRDefault="00436685">
            <w:pPr>
              <w:jc w:val="center"/>
              <w:rPr>
                <w:rFonts w:ascii="Times New Roman" w:eastAsia="標楷體" w:hAnsi="Times New Roman"/>
                <w:szCs w:val="24"/>
              </w:rPr>
            </w:pPr>
            <w:r w:rsidRPr="00EA0622">
              <w:rPr>
                <w:rFonts w:ascii="Times New Roman" w:eastAsia="標楷體" w:hAnsi="Times New Roman"/>
                <w:szCs w:val="24"/>
              </w:rPr>
              <w:t>明</w:t>
            </w:r>
          </w:p>
        </w:tc>
        <w:tc>
          <w:tcPr>
            <w:tcW w:w="8294" w:type="dxa"/>
            <w:vAlign w:val="center"/>
          </w:tcPr>
          <w:p w14:paraId="33454ECE" w14:textId="77777777" w:rsidR="00436685" w:rsidRPr="00EA0622" w:rsidRDefault="00436685" w:rsidP="00436685">
            <w:pPr>
              <w:jc w:val="both"/>
              <w:rPr>
                <w:rFonts w:ascii="標楷體" w:eastAsia="標楷體" w:hAnsi="標楷體"/>
                <w:kern w:val="0"/>
                <w:szCs w:val="24"/>
              </w:rPr>
            </w:pPr>
            <w:r w:rsidRPr="00EA0622">
              <w:rPr>
                <w:rFonts w:ascii="標楷體" w:eastAsia="標楷體" w:hAnsi="標楷體"/>
                <w:kern w:val="0"/>
                <w:szCs w:val="24"/>
              </w:rPr>
              <w:t>□ 完成   □ 部分完成   □</w:t>
            </w:r>
            <w:r w:rsidR="007316F7" w:rsidRPr="00EA0622">
              <w:rPr>
                <w:rFonts w:ascii="標楷體" w:eastAsia="標楷體" w:hAnsi="標楷體" w:hint="eastAsia"/>
                <w:kern w:val="0"/>
                <w:szCs w:val="24"/>
              </w:rPr>
              <w:t xml:space="preserve"> </w:t>
            </w:r>
            <w:r w:rsidRPr="00EA0622">
              <w:rPr>
                <w:rFonts w:ascii="標楷體" w:eastAsia="標楷體" w:hAnsi="標楷體"/>
                <w:kern w:val="0"/>
                <w:szCs w:val="24"/>
              </w:rPr>
              <w:t>未完成</w:t>
            </w:r>
          </w:p>
          <w:p w14:paraId="04ECF919" w14:textId="77777777" w:rsidR="00436685" w:rsidRPr="00EA0622" w:rsidRDefault="00436685" w:rsidP="00ED5DA2">
            <w:pPr>
              <w:jc w:val="both"/>
              <w:rPr>
                <w:rFonts w:ascii="Times New Roman" w:eastAsia="標楷體" w:hAnsi="Times New Roman"/>
                <w:kern w:val="0"/>
                <w:szCs w:val="24"/>
              </w:rPr>
            </w:pPr>
            <w:proofErr w:type="gramStart"/>
            <w:r w:rsidRPr="00EA0622">
              <w:rPr>
                <w:rFonts w:ascii="Times New Roman" w:eastAsia="標楷體" w:hAnsi="Times New Roman"/>
                <w:kern w:val="0"/>
                <w:szCs w:val="24"/>
              </w:rPr>
              <w:t>（</w:t>
            </w:r>
            <w:proofErr w:type="gramEnd"/>
            <w:r w:rsidRPr="00EA0622">
              <w:rPr>
                <w:rFonts w:ascii="Times New Roman" w:eastAsia="標楷體" w:hAnsi="Times New Roman"/>
                <w:kern w:val="0"/>
                <w:szCs w:val="24"/>
              </w:rPr>
              <w:t>完成下列</w:t>
            </w:r>
            <w:r w:rsidRPr="00EA0622">
              <w:rPr>
                <w:rFonts w:ascii="Times New Roman" w:eastAsia="標楷體" w:hAnsi="Times New Roman"/>
                <w:kern w:val="0"/>
                <w:szCs w:val="24"/>
              </w:rPr>
              <w:t>1</w:t>
            </w:r>
            <w:r w:rsidR="00ED5DA2" w:rsidRPr="00EA0622">
              <w:rPr>
                <w:rFonts w:ascii="Times New Roman" w:eastAsia="標楷體" w:hAnsi="Times New Roman"/>
                <w:kern w:val="0"/>
                <w:szCs w:val="24"/>
              </w:rPr>
              <w:t xml:space="preserve"> </w:t>
            </w:r>
            <w:r w:rsidRPr="00EA0622">
              <w:rPr>
                <w:rFonts w:ascii="Times New Roman" w:eastAsia="標楷體" w:hAnsi="Times New Roman"/>
                <w:kern w:val="0"/>
                <w:szCs w:val="24"/>
              </w:rPr>
              <w:t>-3</w:t>
            </w:r>
            <w:r w:rsidRPr="00EA0622">
              <w:rPr>
                <w:rFonts w:ascii="Times New Roman" w:eastAsia="標楷體" w:hAnsi="Times New Roman"/>
                <w:kern w:val="0"/>
                <w:szCs w:val="24"/>
              </w:rPr>
              <w:t>項為部分完成；</w:t>
            </w:r>
            <w:r w:rsidRPr="00EA0622">
              <w:rPr>
                <w:rFonts w:ascii="Times New Roman" w:eastAsia="標楷體" w:hAnsi="Times New Roman"/>
                <w:kern w:val="0"/>
                <w:szCs w:val="24"/>
              </w:rPr>
              <w:t>4</w:t>
            </w:r>
            <w:r w:rsidRPr="00EA0622">
              <w:rPr>
                <w:rFonts w:ascii="Times New Roman" w:eastAsia="標楷體" w:hAnsi="Times New Roman"/>
                <w:kern w:val="0"/>
                <w:szCs w:val="24"/>
              </w:rPr>
              <w:t>項為完成</w:t>
            </w:r>
            <w:proofErr w:type="gramStart"/>
            <w:r w:rsidRPr="00EA0622">
              <w:rPr>
                <w:rFonts w:ascii="Times New Roman" w:eastAsia="標楷體" w:hAnsi="Times New Roman"/>
                <w:kern w:val="0"/>
                <w:szCs w:val="24"/>
              </w:rPr>
              <w:t>）</w:t>
            </w:r>
            <w:proofErr w:type="gramEnd"/>
          </w:p>
        </w:tc>
      </w:tr>
      <w:tr w:rsidR="00EA0622" w:rsidRPr="00EA0622" w14:paraId="02CCFA90" w14:textId="77777777" w:rsidTr="009E7798">
        <w:trPr>
          <w:trHeight w:val="1984"/>
          <w:jc w:val="right"/>
        </w:trPr>
        <w:tc>
          <w:tcPr>
            <w:tcW w:w="950" w:type="dxa"/>
            <w:vMerge/>
            <w:vAlign w:val="center"/>
          </w:tcPr>
          <w:p w14:paraId="7CA6AB31" w14:textId="77777777" w:rsidR="00C30690" w:rsidRPr="00EA0622" w:rsidRDefault="00C30690">
            <w:pPr>
              <w:jc w:val="center"/>
              <w:rPr>
                <w:rFonts w:ascii="Times New Roman" w:eastAsia="標楷體" w:hAnsi="Times New Roman"/>
                <w:szCs w:val="24"/>
              </w:rPr>
            </w:pPr>
          </w:p>
        </w:tc>
        <w:tc>
          <w:tcPr>
            <w:tcW w:w="8294" w:type="dxa"/>
          </w:tcPr>
          <w:p w14:paraId="21027296" w14:textId="77777777" w:rsidR="00C30690" w:rsidRPr="00EA0622"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EA0622">
              <w:rPr>
                <w:rFonts w:ascii="Times New Roman" w:eastAsia="標楷體" w:hAnsi="Times New Roman" w:hint="eastAsia"/>
                <w:kern w:val="0"/>
                <w:szCs w:val="24"/>
              </w:rPr>
              <w:t xml:space="preserve">1. </w:t>
            </w:r>
            <w:r w:rsidRPr="00EA0622">
              <w:rPr>
                <w:rFonts w:ascii="Times New Roman" w:eastAsia="標楷體" w:hAnsi="Times New Roman"/>
                <w:kern w:val="0"/>
                <w:szCs w:val="24"/>
              </w:rPr>
              <w:t>提供青少年所需之健康促進訊息，並訂出個別化的健康照護服務</w:t>
            </w:r>
            <w:r w:rsidRPr="00EA0622">
              <w:rPr>
                <w:rFonts w:ascii="Times New Roman" w:eastAsia="標楷體" w:hAnsi="Times New Roman"/>
                <w:kern w:val="0"/>
                <w:szCs w:val="24"/>
              </w:rPr>
              <w:t xml:space="preserve"> (</w:t>
            </w:r>
            <w:r w:rsidRPr="00EA0622">
              <w:rPr>
                <w:rFonts w:ascii="Times New Roman" w:eastAsia="標楷體" w:hAnsi="Times New Roman"/>
                <w:kern w:val="0"/>
                <w:szCs w:val="24"/>
              </w:rPr>
              <w:t>無</w:t>
            </w:r>
            <w:proofErr w:type="gramStart"/>
            <w:r w:rsidRPr="00EA0622">
              <w:rPr>
                <w:rFonts w:ascii="Times New Roman" w:eastAsia="標楷體" w:hAnsi="Times New Roman"/>
                <w:kern w:val="0"/>
                <w:szCs w:val="24"/>
              </w:rPr>
              <w:t>菸檳</w:t>
            </w:r>
            <w:proofErr w:type="gramEnd"/>
            <w:r w:rsidRPr="00EA0622">
              <w:rPr>
                <w:rFonts w:ascii="Times New Roman" w:eastAsia="標楷體" w:hAnsi="Times New Roman"/>
                <w:kern w:val="0"/>
                <w:szCs w:val="24"/>
              </w:rPr>
              <w:t>為必要項目</w:t>
            </w:r>
            <w:r w:rsidRPr="00EA0622">
              <w:rPr>
                <w:rFonts w:ascii="Times New Roman" w:eastAsia="標楷體" w:hAnsi="Times New Roman"/>
                <w:kern w:val="0"/>
                <w:szCs w:val="24"/>
              </w:rPr>
              <w:t>)</w:t>
            </w:r>
            <w:r w:rsidRPr="00EA0622">
              <w:rPr>
                <w:rFonts w:ascii="Times New Roman" w:eastAsia="標楷體" w:hAnsi="Times New Roman"/>
                <w:kern w:val="0"/>
                <w:szCs w:val="24"/>
              </w:rPr>
              <w:t>。</w:t>
            </w:r>
          </w:p>
          <w:p w14:paraId="75F29AAA" w14:textId="77777777" w:rsidR="00C30690" w:rsidRPr="00EA0622"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EA0622">
              <w:rPr>
                <w:rFonts w:ascii="Times New Roman" w:eastAsia="標楷體" w:hAnsi="Times New Roman" w:hint="eastAsia"/>
                <w:kern w:val="0"/>
                <w:szCs w:val="24"/>
              </w:rPr>
              <w:t xml:space="preserve">2. </w:t>
            </w:r>
            <w:r w:rsidRPr="00EA0622">
              <w:rPr>
                <w:rFonts w:ascii="Times New Roman" w:eastAsia="標楷體" w:hAnsi="Times New Roman"/>
                <w:kern w:val="0"/>
                <w:szCs w:val="24"/>
              </w:rPr>
              <w:t>病歷中有記載前項紀錄。</w:t>
            </w:r>
          </w:p>
          <w:p w14:paraId="7724521B" w14:textId="77777777" w:rsidR="00C30690" w:rsidRPr="00EA0622"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EA0622">
              <w:rPr>
                <w:rFonts w:ascii="Times New Roman" w:eastAsia="標楷體" w:hAnsi="Times New Roman" w:hint="eastAsia"/>
                <w:kern w:val="0"/>
                <w:szCs w:val="24"/>
              </w:rPr>
              <w:t xml:space="preserve">3. </w:t>
            </w:r>
            <w:r w:rsidRPr="00EA0622">
              <w:rPr>
                <w:rFonts w:ascii="Times New Roman" w:eastAsia="標楷體" w:hAnsi="Times New Roman"/>
                <w:kern w:val="0"/>
                <w:szCs w:val="24"/>
              </w:rPr>
              <w:t>病歷或資訊系統上，有設計適當欄位或系統程式供記錄之用，或視臨床常規處理。</w:t>
            </w:r>
          </w:p>
          <w:p w14:paraId="476EDACE" w14:textId="77777777" w:rsidR="00C30690" w:rsidRPr="00EA0622"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EA0622">
              <w:rPr>
                <w:rFonts w:ascii="Times New Roman" w:eastAsia="標楷體" w:hAnsi="Times New Roman" w:hint="eastAsia"/>
                <w:kern w:val="0"/>
                <w:szCs w:val="24"/>
              </w:rPr>
              <w:t xml:space="preserve">4. </w:t>
            </w:r>
            <w:r w:rsidRPr="00EA0622">
              <w:rPr>
                <w:rFonts w:ascii="Times New Roman" w:eastAsia="標楷體" w:hAnsi="Times New Roman"/>
                <w:kern w:val="0"/>
                <w:szCs w:val="24"/>
              </w:rPr>
              <w:t>有</w:t>
            </w:r>
            <w:r w:rsidR="0064650D" w:rsidRPr="00EA0622">
              <w:rPr>
                <w:rFonts w:ascii="Times New Roman" w:eastAsia="標楷體" w:hAnsi="Times New Roman" w:hint="eastAsia"/>
                <w:kern w:val="0"/>
                <w:szCs w:val="24"/>
              </w:rPr>
              <w:t>依</w:t>
            </w:r>
            <w:r w:rsidRPr="00EA0622">
              <w:rPr>
                <w:rFonts w:ascii="Times New Roman" w:eastAsia="標楷體" w:hAnsi="Times New Roman"/>
                <w:kern w:val="0"/>
                <w:szCs w:val="24"/>
              </w:rPr>
              <w:t>青少年</w:t>
            </w:r>
            <w:r w:rsidR="0064650D" w:rsidRPr="00EA0622">
              <w:rPr>
                <w:rFonts w:ascii="Times New Roman" w:eastAsia="標楷體" w:hAnsi="Times New Roman" w:hint="eastAsia"/>
                <w:kern w:val="0"/>
                <w:szCs w:val="24"/>
              </w:rPr>
              <w:t>健康需求提供其可參與的</w:t>
            </w:r>
            <w:r w:rsidRPr="00EA0622">
              <w:rPr>
                <w:rFonts w:ascii="Times New Roman" w:eastAsia="標楷體" w:hAnsi="Times New Roman"/>
                <w:kern w:val="0"/>
                <w:szCs w:val="24"/>
              </w:rPr>
              <w:t>健康促進活動訊息</w:t>
            </w:r>
            <w:r w:rsidR="0064650D" w:rsidRPr="00EA0622">
              <w:rPr>
                <w:rFonts w:ascii="Times New Roman" w:eastAsia="標楷體" w:hAnsi="Times New Roman" w:hint="eastAsia"/>
                <w:kern w:val="0"/>
                <w:szCs w:val="24"/>
              </w:rPr>
              <w:t>，並記載於病歷中</w:t>
            </w:r>
            <w:r w:rsidRPr="00EA0622">
              <w:rPr>
                <w:rFonts w:ascii="Times New Roman" w:eastAsia="標楷體" w:hAnsi="Times New Roman"/>
                <w:kern w:val="0"/>
                <w:szCs w:val="24"/>
              </w:rPr>
              <w:t>。</w:t>
            </w:r>
          </w:p>
        </w:tc>
      </w:tr>
      <w:tr w:rsidR="00EA0622" w:rsidRPr="00EA0622" w14:paraId="57778548" w14:textId="77777777" w:rsidTr="009E7798">
        <w:trPr>
          <w:trHeight w:val="850"/>
          <w:jc w:val="right"/>
        </w:trPr>
        <w:tc>
          <w:tcPr>
            <w:tcW w:w="950" w:type="dxa"/>
            <w:vAlign w:val="center"/>
          </w:tcPr>
          <w:p w14:paraId="0CB5251B" w14:textId="77777777" w:rsidR="00436685" w:rsidRPr="00EA0622" w:rsidRDefault="00436685" w:rsidP="00284917">
            <w:pPr>
              <w:jc w:val="center"/>
              <w:rPr>
                <w:rFonts w:ascii="Times New Roman" w:eastAsia="標楷體" w:hAnsi="Times New Roman"/>
                <w:szCs w:val="24"/>
              </w:rPr>
            </w:pPr>
            <w:r w:rsidRPr="00EA0622">
              <w:rPr>
                <w:rFonts w:ascii="Times New Roman" w:eastAsia="標楷體" w:hAnsi="Times New Roman"/>
                <w:szCs w:val="24"/>
              </w:rPr>
              <w:t>自評</w:t>
            </w:r>
          </w:p>
          <w:p w14:paraId="1C5D3888" w14:textId="77777777" w:rsidR="00436685" w:rsidRPr="00EA0622" w:rsidRDefault="00436685">
            <w:pPr>
              <w:jc w:val="center"/>
              <w:rPr>
                <w:rFonts w:ascii="Times New Roman" w:eastAsia="標楷體" w:hAnsi="Times New Roman"/>
                <w:szCs w:val="24"/>
              </w:rPr>
            </w:pPr>
            <w:r w:rsidRPr="00EA0622">
              <w:rPr>
                <w:rFonts w:ascii="Times New Roman" w:eastAsia="標楷體" w:hAnsi="Times New Roman"/>
                <w:szCs w:val="24"/>
              </w:rPr>
              <w:t>內容</w:t>
            </w:r>
          </w:p>
        </w:tc>
        <w:tc>
          <w:tcPr>
            <w:tcW w:w="8294" w:type="dxa"/>
          </w:tcPr>
          <w:p w14:paraId="3F4E7AF6" w14:textId="77777777" w:rsidR="00436685" w:rsidRPr="00EA0622" w:rsidRDefault="00436685" w:rsidP="00436685">
            <w:pPr>
              <w:rPr>
                <w:rFonts w:ascii="Times New Roman" w:eastAsia="標楷體" w:hAnsi="Times New Roman"/>
                <w:kern w:val="0"/>
                <w:szCs w:val="24"/>
              </w:rPr>
            </w:pPr>
          </w:p>
          <w:p w14:paraId="40CFF77C" w14:textId="77777777" w:rsidR="00436685" w:rsidRPr="00EA0622" w:rsidRDefault="00436685" w:rsidP="00436685">
            <w:pPr>
              <w:rPr>
                <w:rFonts w:ascii="Times New Roman" w:eastAsia="標楷體" w:hAnsi="Times New Roman"/>
                <w:kern w:val="0"/>
                <w:szCs w:val="24"/>
              </w:rPr>
            </w:pPr>
          </w:p>
          <w:p w14:paraId="0556368D" w14:textId="77777777" w:rsidR="00436685" w:rsidRPr="00EA0622" w:rsidRDefault="00436685" w:rsidP="00436685">
            <w:pPr>
              <w:rPr>
                <w:rFonts w:ascii="Times New Roman" w:eastAsia="標楷體" w:hAnsi="Times New Roman"/>
                <w:kern w:val="0"/>
                <w:szCs w:val="24"/>
              </w:rPr>
            </w:pPr>
          </w:p>
        </w:tc>
      </w:tr>
    </w:tbl>
    <w:p w14:paraId="1F40EEA1" w14:textId="77777777" w:rsidR="00436685" w:rsidRPr="00F0511D" w:rsidRDefault="002435F8" w:rsidP="00C30690">
      <w:pPr>
        <w:pStyle w:val="a3"/>
        <w:numPr>
          <w:ilvl w:val="1"/>
          <w:numId w:val="60"/>
        </w:numPr>
        <w:suppressAutoHyphens w:val="0"/>
        <w:autoSpaceDN/>
        <w:spacing w:beforeLines="25" w:before="101"/>
        <w:ind w:left="567" w:hanging="567"/>
        <w:textAlignment w:val="auto"/>
        <w:rPr>
          <w:rFonts w:ascii="Times New Roman" w:eastAsia="標楷體" w:hAnsi="Times New Roman"/>
          <w:b/>
          <w:szCs w:val="24"/>
        </w:rPr>
      </w:pPr>
      <w:r w:rsidRPr="00F0511D">
        <w:rPr>
          <w:rFonts w:ascii="Times New Roman" w:eastAsia="標楷體" w:hAnsi="Times New Roman" w:hint="eastAsia"/>
          <w:b/>
          <w:szCs w:val="24"/>
        </w:rPr>
        <w:lastRenderedPageBreak/>
        <w:t>診所</w:t>
      </w:r>
      <w:r w:rsidR="00436685" w:rsidRPr="00F0511D">
        <w:rPr>
          <w:rFonts w:ascii="Times New Roman" w:eastAsia="標楷體" w:hAnsi="Times New Roman"/>
          <w:b/>
          <w:szCs w:val="24"/>
        </w:rPr>
        <w:t>有青少年</w:t>
      </w:r>
      <w:proofErr w:type="gramStart"/>
      <w:r w:rsidR="00436685" w:rsidRPr="00F0511D">
        <w:rPr>
          <w:rFonts w:ascii="Times New Roman" w:eastAsia="標楷體" w:hAnsi="Times New Roman"/>
          <w:b/>
          <w:szCs w:val="24"/>
        </w:rPr>
        <w:t>健康識能</w:t>
      </w:r>
      <w:proofErr w:type="gramEnd"/>
      <w:r w:rsidR="00436685" w:rsidRPr="00F0511D">
        <w:rPr>
          <w:rFonts w:ascii="Times New Roman" w:eastAsia="標楷體" w:hAnsi="Times New Roman"/>
          <w:b/>
          <w:szCs w:val="24"/>
        </w:rPr>
        <w:t>友善的推動策略，使青少年易於獲得、理解、應用資訊及服務，</w:t>
      </w:r>
      <w:proofErr w:type="gramStart"/>
      <w:r w:rsidR="00436685" w:rsidRPr="00F0511D">
        <w:rPr>
          <w:rFonts w:ascii="Times New Roman" w:eastAsia="標楷體" w:hAnsi="Times New Roman"/>
          <w:b/>
          <w:szCs w:val="24"/>
        </w:rPr>
        <w:t>以利照護</w:t>
      </w:r>
      <w:proofErr w:type="gramEnd"/>
      <w:r w:rsidR="00436685" w:rsidRPr="00F0511D">
        <w:rPr>
          <w:rFonts w:ascii="Times New Roman" w:eastAsia="標楷體" w:hAnsi="Times New Roman"/>
          <w:b/>
          <w:szCs w:val="24"/>
        </w:rPr>
        <w:t>及增進健康。</w:t>
      </w:r>
    </w:p>
    <w:tbl>
      <w:tblPr>
        <w:tblW w:w="92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8310"/>
      </w:tblGrid>
      <w:tr w:rsidR="00F0511D" w:rsidRPr="00F0511D" w14:paraId="7C950361" w14:textId="77777777" w:rsidTr="002435F8">
        <w:trPr>
          <w:trHeight w:val="850"/>
          <w:jc w:val="right"/>
        </w:trPr>
        <w:tc>
          <w:tcPr>
            <w:tcW w:w="9260" w:type="dxa"/>
            <w:gridSpan w:val="2"/>
            <w:shd w:val="clear" w:color="auto" w:fill="D9D9D9" w:themeFill="background1" w:themeFillShade="D9"/>
            <w:vAlign w:val="center"/>
          </w:tcPr>
          <w:p w14:paraId="190F574E" w14:textId="77777777" w:rsidR="00436685" w:rsidRPr="00F0511D" w:rsidRDefault="00193280" w:rsidP="009E7798">
            <w:pPr>
              <w:pStyle w:val="a3"/>
              <w:numPr>
                <w:ilvl w:val="2"/>
                <w:numId w:val="60"/>
              </w:numPr>
              <w:tabs>
                <w:tab w:val="left" w:pos="589"/>
              </w:tabs>
              <w:suppressAutoHyphens w:val="0"/>
              <w:autoSpaceDN/>
              <w:ind w:left="589" w:right="142" w:hanging="589"/>
              <w:textAlignment w:val="auto"/>
              <w:rPr>
                <w:rFonts w:ascii="Times New Roman" w:eastAsia="標楷體" w:hAnsi="Times New Roman"/>
                <w:b/>
                <w:szCs w:val="24"/>
              </w:rPr>
            </w:pPr>
            <w:r w:rsidRPr="00F0511D">
              <w:rPr>
                <w:rFonts w:ascii="Times New Roman" w:eastAsia="標楷體" w:hAnsi="Times New Roman" w:hint="eastAsia"/>
                <w:b/>
                <w:szCs w:val="24"/>
              </w:rPr>
              <w:t>主辦或協同辦理</w:t>
            </w:r>
            <w:r w:rsidR="00436685" w:rsidRPr="00F0511D">
              <w:rPr>
                <w:rFonts w:ascii="Times New Roman" w:eastAsia="標楷體" w:hAnsi="Times New Roman"/>
                <w:b/>
                <w:szCs w:val="24"/>
              </w:rPr>
              <w:t>外展活動，於活動中推動青少年健康議題，使青少年能獲得、理解、應用資訊及服務。</w:t>
            </w:r>
          </w:p>
        </w:tc>
      </w:tr>
      <w:tr w:rsidR="00F0511D" w:rsidRPr="00F0511D" w14:paraId="768E930D" w14:textId="77777777" w:rsidTr="009E7798">
        <w:trPr>
          <w:trHeight w:val="850"/>
          <w:jc w:val="right"/>
        </w:trPr>
        <w:tc>
          <w:tcPr>
            <w:tcW w:w="950" w:type="dxa"/>
            <w:vMerge w:val="restart"/>
            <w:vAlign w:val="center"/>
          </w:tcPr>
          <w:p w14:paraId="7BAF9B58" w14:textId="77777777" w:rsidR="00436685" w:rsidRPr="00F0511D" w:rsidRDefault="00436685" w:rsidP="00284917">
            <w:pPr>
              <w:jc w:val="center"/>
              <w:rPr>
                <w:rFonts w:ascii="Times New Roman" w:eastAsia="標楷體" w:hAnsi="Times New Roman"/>
                <w:szCs w:val="24"/>
              </w:rPr>
            </w:pPr>
            <w:r w:rsidRPr="00F0511D">
              <w:rPr>
                <w:rFonts w:ascii="Times New Roman" w:eastAsia="標楷體" w:hAnsi="Times New Roman"/>
                <w:szCs w:val="24"/>
              </w:rPr>
              <w:t>評</w:t>
            </w:r>
          </w:p>
          <w:p w14:paraId="1AE76998" w14:textId="77777777" w:rsidR="00436685" w:rsidRPr="00F0511D" w:rsidRDefault="00436685">
            <w:pPr>
              <w:jc w:val="center"/>
              <w:rPr>
                <w:rFonts w:ascii="Times New Roman" w:eastAsia="標楷體" w:hAnsi="Times New Roman"/>
                <w:szCs w:val="24"/>
              </w:rPr>
            </w:pPr>
            <w:r w:rsidRPr="00F0511D">
              <w:rPr>
                <w:rFonts w:ascii="Times New Roman" w:eastAsia="標楷體" w:hAnsi="Times New Roman"/>
                <w:szCs w:val="24"/>
              </w:rPr>
              <w:t>分</w:t>
            </w:r>
          </w:p>
          <w:p w14:paraId="3ACAB1FA" w14:textId="77777777" w:rsidR="00436685" w:rsidRPr="00F0511D" w:rsidRDefault="00436685">
            <w:pPr>
              <w:jc w:val="center"/>
              <w:rPr>
                <w:rFonts w:ascii="Times New Roman" w:eastAsia="標楷體" w:hAnsi="Times New Roman"/>
                <w:szCs w:val="24"/>
              </w:rPr>
            </w:pPr>
            <w:r w:rsidRPr="00F0511D">
              <w:rPr>
                <w:rFonts w:ascii="Times New Roman" w:eastAsia="標楷體" w:hAnsi="Times New Roman"/>
                <w:szCs w:val="24"/>
              </w:rPr>
              <w:t>說</w:t>
            </w:r>
          </w:p>
          <w:p w14:paraId="0D1AA1C9" w14:textId="77777777" w:rsidR="00436685" w:rsidRPr="00F0511D" w:rsidRDefault="00436685">
            <w:pPr>
              <w:jc w:val="center"/>
              <w:rPr>
                <w:rFonts w:ascii="Times New Roman" w:eastAsia="標楷體" w:hAnsi="Times New Roman"/>
                <w:szCs w:val="24"/>
              </w:rPr>
            </w:pPr>
            <w:r w:rsidRPr="00F0511D">
              <w:rPr>
                <w:rFonts w:ascii="Times New Roman" w:eastAsia="標楷體" w:hAnsi="Times New Roman"/>
                <w:szCs w:val="24"/>
              </w:rPr>
              <w:t>明</w:t>
            </w:r>
          </w:p>
        </w:tc>
        <w:tc>
          <w:tcPr>
            <w:tcW w:w="8310" w:type="dxa"/>
            <w:vAlign w:val="center"/>
          </w:tcPr>
          <w:p w14:paraId="51BD46F4" w14:textId="77777777" w:rsidR="00436685" w:rsidRPr="00F0511D" w:rsidRDefault="00436685" w:rsidP="00436685">
            <w:pPr>
              <w:jc w:val="both"/>
              <w:rPr>
                <w:rFonts w:ascii="標楷體" w:eastAsia="標楷體" w:hAnsi="標楷體"/>
                <w:kern w:val="0"/>
                <w:szCs w:val="24"/>
              </w:rPr>
            </w:pPr>
            <w:r w:rsidRPr="00F0511D">
              <w:rPr>
                <w:rFonts w:ascii="標楷體" w:eastAsia="標楷體" w:hAnsi="標楷體"/>
                <w:kern w:val="0"/>
                <w:szCs w:val="24"/>
              </w:rPr>
              <w:t xml:space="preserve">□ 完成   </w:t>
            </w:r>
            <w:r w:rsidR="00193280" w:rsidRPr="00F0511D">
              <w:rPr>
                <w:rFonts w:ascii="標楷體" w:eastAsia="標楷體" w:hAnsi="標楷體"/>
                <w:kern w:val="0"/>
                <w:szCs w:val="24"/>
              </w:rPr>
              <w:t xml:space="preserve">□ 部分完成   </w:t>
            </w:r>
            <w:r w:rsidRPr="00F0511D">
              <w:rPr>
                <w:rFonts w:ascii="標楷體" w:eastAsia="標楷體" w:hAnsi="標楷體"/>
                <w:kern w:val="0"/>
                <w:szCs w:val="24"/>
              </w:rPr>
              <w:t>□</w:t>
            </w:r>
            <w:r w:rsidR="007316F7" w:rsidRPr="00F0511D">
              <w:rPr>
                <w:rFonts w:ascii="標楷體" w:eastAsia="標楷體" w:hAnsi="標楷體" w:hint="eastAsia"/>
                <w:kern w:val="0"/>
                <w:szCs w:val="24"/>
              </w:rPr>
              <w:t xml:space="preserve"> </w:t>
            </w:r>
            <w:r w:rsidRPr="00F0511D">
              <w:rPr>
                <w:rFonts w:ascii="標楷體" w:eastAsia="標楷體" w:hAnsi="標楷體"/>
                <w:kern w:val="0"/>
                <w:szCs w:val="24"/>
              </w:rPr>
              <w:t>未完成</w:t>
            </w:r>
          </w:p>
          <w:p w14:paraId="6557DB8D" w14:textId="77777777" w:rsidR="00436685" w:rsidRPr="00F0511D" w:rsidRDefault="00436685" w:rsidP="00436685">
            <w:pPr>
              <w:jc w:val="both"/>
              <w:rPr>
                <w:rFonts w:ascii="Times New Roman" w:eastAsia="標楷體" w:hAnsi="Times New Roman"/>
                <w:kern w:val="0"/>
                <w:szCs w:val="24"/>
              </w:rPr>
            </w:pPr>
            <w:proofErr w:type="gramStart"/>
            <w:r w:rsidRPr="00F0511D">
              <w:rPr>
                <w:rFonts w:ascii="Times New Roman" w:eastAsia="標楷體" w:hAnsi="Times New Roman"/>
                <w:kern w:val="0"/>
                <w:szCs w:val="24"/>
              </w:rPr>
              <w:t>（</w:t>
            </w:r>
            <w:proofErr w:type="gramEnd"/>
            <w:r w:rsidRPr="00F0511D">
              <w:rPr>
                <w:rFonts w:ascii="Times New Roman" w:eastAsia="標楷體" w:hAnsi="Times New Roman"/>
                <w:kern w:val="0"/>
                <w:szCs w:val="24"/>
              </w:rPr>
              <w:t>完成下列</w:t>
            </w:r>
            <w:r w:rsidRPr="00F0511D">
              <w:rPr>
                <w:rFonts w:ascii="Times New Roman" w:eastAsia="標楷體" w:hAnsi="Times New Roman"/>
                <w:kern w:val="0"/>
                <w:szCs w:val="24"/>
              </w:rPr>
              <w:t>1</w:t>
            </w:r>
            <w:r w:rsidR="00193280" w:rsidRPr="00F0511D">
              <w:rPr>
                <w:rFonts w:ascii="Times New Roman" w:eastAsia="標楷體" w:hAnsi="Times New Roman"/>
                <w:kern w:val="0"/>
                <w:szCs w:val="24"/>
              </w:rPr>
              <w:t>項為</w:t>
            </w:r>
            <w:r w:rsidR="00193280" w:rsidRPr="00F0511D">
              <w:rPr>
                <w:rFonts w:ascii="Times New Roman" w:eastAsia="標楷體" w:hAnsi="Times New Roman" w:hint="eastAsia"/>
                <w:kern w:val="0"/>
                <w:szCs w:val="24"/>
              </w:rPr>
              <w:t>部分</w:t>
            </w:r>
            <w:r w:rsidRPr="00F0511D">
              <w:rPr>
                <w:rFonts w:ascii="Times New Roman" w:eastAsia="標楷體" w:hAnsi="Times New Roman"/>
                <w:kern w:val="0"/>
                <w:szCs w:val="24"/>
              </w:rPr>
              <w:t>完成；</w:t>
            </w:r>
            <w:r w:rsidRPr="00F0511D">
              <w:rPr>
                <w:rFonts w:ascii="Times New Roman" w:eastAsia="標楷體" w:hAnsi="Times New Roman"/>
                <w:kern w:val="0"/>
                <w:szCs w:val="24"/>
              </w:rPr>
              <w:t>2</w:t>
            </w:r>
            <w:r w:rsidRPr="00F0511D">
              <w:rPr>
                <w:rFonts w:ascii="Times New Roman" w:eastAsia="標楷體" w:hAnsi="Times New Roman"/>
                <w:kern w:val="0"/>
                <w:szCs w:val="24"/>
              </w:rPr>
              <w:t>項為完成</w:t>
            </w:r>
            <w:proofErr w:type="gramStart"/>
            <w:r w:rsidRPr="00F0511D">
              <w:rPr>
                <w:rFonts w:ascii="Times New Roman" w:eastAsia="標楷體" w:hAnsi="Times New Roman"/>
                <w:kern w:val="0"/>
                <w:szCs w:val="24"/>
              </w:rPr>
              <w:t>）</w:t>
            </w:r>
            <w:proofErr w:type="gramEnd"/>
          </w:p>
        </w:tc>
      </w:tr>
      <w:tr w:rsidR="00F0511D" w:rsidRPr="00F0511D" w14:paraId="06313DD3" w14:textId="77777777" w:rsidTr="009E7798">
        <w:trPr>
          <w:trHeight w:val="1159"/>
          <w:jc w:val="right"/>
        </w:trPr>
        <w:tc>
          <w:tcPr>
            <w:tcW w:w="950" w:type="dxa"/>
            <w:vMerge/>
            <w:vAlign w:val="center"/>
          </w:tcPr>
          <w:p w14:paraId="56AC49F7" w14:textId="77777777" w:rsidR="00C30690" w:rsidRPr="00F0511D" w:rsidRDefault="00C30690">
            <w:pPr>
              <w:jc w:val="center"/>
              <w:rPr>
                <w:rFonts w:ascii="Times New Roman" w:eastAsia="標楷體" w:hAnsi="Times New Roman"/>
                <w:szCs w:val="24"/>
              </w:rPr>
            </w:pPr>
          </w:p>
        </w:tc>
        <w:tc>
          <w:tcPr>
            <w:tcW w:w="8310" w:type="dxa"/>
          </w:tcPr>
          <w:p w14:paraId="2A9E6678" w14:textId="09B98311" w:rsidR="00C30690" w:rsidRPr="00F0511D"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F0511D">
              <w:rPr>
                <w:rFonts w:ascii="Times New Roman" w:eastAsia="標楷體" w:hAnsi="Times New Roman" w:hint="eastAsia"/>
                <w:kern w:val="0"/>
                <w:szCs w:val="24"/>
              </w:rPr>
              <w:t xml:space="preserve">1. </w:t>
            </w:r>
            <w:r w:rsidR="00193280" w:rsidRPr="00F0511D">
              <w:rPr>
                <w:rFonts w:ascii="Times New Roman" w:eastAsia="標楷體" w:hAnsi="Times New Roman" w:hint="eastAsia"/>
                <w:kern w:val="0"/>
                <w:szCs w:val="24"/>
              </w:rPr>
              <w:t>有</w:t>
            </w:r>
            <w:r w:rsidR="002435F8" w:rsidRPr="00F0511D">
              <w:rPr>
                <w:rFonts w:ascii="Times New Roman" w:eastAsia="標楷體" w:hAnsi="Times New Roman" w:hint="eastAsia"/>
                <w:kern w:val="0"/>
                <w:szCs w:val="24"/>
              </w:rPr>
              <w:t>指派人員</w:t>
            </w:r>
            <w:r w:rsidR="00193280" w:rsidRPr="00F0511D">
              <w:rPr>
                <w:rFonts w:ascii="Times New Roman" w:eastAsia="標楷體" w:hAnsi="Times New Roman"/>
                <w:kern w:val="0"/>
                <w:szCs w:val="24"/>
              </w:rPr>
              <w:t>執行青少年外展活動，</w:t>
            </w:r>
            <w:r w:rsidRPr="00F0511D">
              <w:rPr>
                <w:rFonts w:ascii="Times New Roman" w:eastAsia="標楷體" w:hAnsi="Times New Roman"/>
                <w:kern w:val="0"/>
                <w:szCs w:val="24"/>
              </w:rPr>
              <w:t>進入社區或學校辦理青少年</w:t>
            </w:r>
            <w:r w:rsidR="007D348C">
              <w:rPr>
                <w:rFonts w:ascii="Times New Roman" w:eastAsia="標楷體" w:hAnsi="Times New Roman" w:hint="eastAsia"/>
                <w:kern w:val="0"/>
                <w:szCs w:val="24"/>
              </w:rPr>
              <w:t>健康促進相關</w:t>
            </w:r>
            <w:r w:rsidRPr="00F0511D">
              <w:rPr>
                <w:rFonts w:ascii="Times New Roman" w:eastAsia="標楷體" w:hAnsi="Times New Roman"/>
                <w:kern w:val="0"/>
                <w:szCs w:val="24"/>
              </w:rPr>
              <w:t>講座。</w:t>
            </w:r>
          </w:p>
          <w:p w14:paraId="19CDC5FD" w14:textId="60B52FBC" w:rsidR="00C30690" w:rsidRPr="00F0511D" w:rsidRDefault="00C30690" w:rsidP="00F30D21">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F0511D">
              <w:rPr>
                <w:rFonts w:ascii="Times New Roman" w:eastAsia="標楷體" w:hAnsi="Times New Roman" w:hint="eastAsia"/>
                <w:kern w:val="0"/>
                <w:szCs w:val="24"/>
              </w:rPr>
              <w:t xml:space="preserve">2. </w:t>
            </w:r>
            <w:r w:rsidR="00EA0622" w:rsidRPr="00F0511D">
              <w:rPr>
                <w:rFonts w:ascii="Times New Roman" w:eastAsia="標楷體" w:hAnsi="Times New Roman"/>
                <w:kern w:val="0"/>
                <w:szCs w:val="24"/>
              </w:rPr>
              <w:t>提供</w:t>
            </w:r>
            <w:r w:rsidRPr="00F0511D">
              <w:rPr>
                <w:rFonts w:ascii="Times New Roman" w:eastAsia="標楷體" w:hAnsi="Times New Roman"/>
                <w:kern w:val="0"/>
                <w:szCs w:val="24"/>
              </w:rPr>
              <w:t>社區青少年及家長</w:t>
            </w:r>
            <w:r w:rsidR="00F30D21" w:rsidRPr="00F0511D">
              <w:rPr>
                <w:rFonts w:ascii="Times New Roman" w:eastAsia="標楷體" w:hAnsi="Times New Roman" w:hint="eastAsia"/>
                <w:kern w:val="0"/>
                <w:szCs w:val="24"/>
              </w:rPr>
              <w:t>診所</w:t>
            </w:r>
            <w:r w:rsidRPr="00F0511D">
              <w:rPr>
                <w:rFonts w:ascii="Times New Roman" w:eastAsia="標楷體" w:hAnsi="Times New Roman"/>
                <w:kern w:val="0"/>
                <w:szCs w:val="24"/>
              </w:rPr>
              <w:t>醫療服務相關資訊，以促進青少年</w:t>
            </w:r>
            <w:r w:rsidR="00C63902" w:rsidRPr="00F0511D">
              <w:rPr>
                <w:rFonts w:ascii="Times New Roman" w:eastAsia="標楷體" w:hAnsi="Times New Roman" w:hint="eastAsia"/>
                <w:kern w:val="0"/>
                <w:szCs w:val="24"/>
              </w:rPr>
              <w:t>相關</w:t>
            </w:r>
            <w:r w:rsidR="00C63902" w:rsidRPr="00F0511D">
              <w:rPr>
                <w:rFonts w:ascii="Times New Roman" w:eastAsia="標楷體" w:hAnsi="Times New Roman"/>
                <w:kern w:val="0"/>
                <w:szCs w:val="24"/>
              </w:rPr>
              <w:t>醫療資源</w:t>
            </w:r>
            <w:r w:rsidR="00F0511D" w:rsidRPr="00F0511D">
              <w:rPr>
                <w:rFonts w:ascii="Times New Roman" w:eastAsia="標楷體" w:hAnsi="Times New Roman" w:hint="eastAsia"/>
                <w:kern w:val="0"/>
                <w:szCs w:val="24"/>
              </w:rPr>
              <w:t>之</w:t>
            </w:r>
            <w:r w:rsidR="00F0511D" w:rsidRPr="00F0511D">
              <w:rPr>
                <w:rFonts w:ascii="Times New Roman" w:eastAsia="標楷體" w:hAnsi="Times New Roman"/>
                <w:kern w:val="0"/>
                <w:szCs w:val="24"/>
              </w:rPr>
              <w:t>利用</w:t>
            </w:r>
            <w:r w:rsidRPr="00F0511D">
              <w:rPr>
                <w:rFonts w:ascii="Times New Roman" w:eastAsia="標楷體" w:hAnsi="Times New Roman"/>
                <w:kern w:val="0"/>
                <w:szCs w:val="24"/>
              </w:rPr>
              <w:t>。</w:t>
            </w:r>
          </w:p>
        </w:tc>
      </w:tr>
      <w:tr w:rsidR="00436685" w:rsidRPr="00F0511D" w14:paraId="44729FBB" w14:textId="77777777" w:rsidTr="009E7798">
        <w:trPr>
          <w:trHeight w:val="850"/>
          <w:jc w:val="right"/>
        </w:trPr>
        <w:tc>
          <w:tcPr>
            <w:tcW w:w="950" w:type="dxa"/>
            <w:vAlign w:val="center"/>
          </w:tcPr>
          <w:p w14:paraId="2A1D82FF" w14:textId="77777777" w:rsidR="00436685" w:rsidRPr="00F0511D" w:rsidRDefault="00436685" w:rsidP="00284917">
            <w:pPr>
              <w:jc w:val="center"/>
              <w:rPr>
                <w:rFonts w:ascii="Times New Roman" w:eastAsia="標楷體" w:hAnsi="Times New Roman"/>
                <w:szCs w:val="24"/>
              </w:rPr>
            </w:pPr>
            <w:r w:rsidRPr="00F0511D">
              <w:rPr>
                <w:rFonts w:ascii="Times New Roman" w:eastAsia="標楷體" w:hAnsi="Times New Roman"/>
                <w:szCs w:val="24"/>
              </w:rPr>
              <w:t>自評</w:t>
            </w:r>
          </w:p>
          <w:p w14:paraId="49374515" w14:textId="77777777" w:rsidR="00436685" w:rsidRPr="00F0511D" w:rsidRDefault="00436685">
            <w:pPr>
              <w:jc w:val="center"/>
              <w:rPr>
                <w:rFonts w:ascii="Times New Roman" w:eastAsia="標楷體" w:hAnsi="Times New Roman"/>
                <w:szCs w:val="24"/>
              </w:rPr>
            </w:pPr>
            <w:r w:rsidRPr="00F0511D">
              <w:rPr>
                <w:rFonts w:ascii="Times New Roman" w:eastAsia="標楷體" w:hAnsi="Times New Roman"/>
                <w:szCs w:val="24"/>
              </w:rPr>
              <w:t>內容</w:t>
            </w:r>
          </w:p>
        </w:tc>
        <w:tc>
          <w:tcPr>
            <w:tcW w:w="8310" w:type="dxa"/>
            <w:tcBorders>
              <w:bottom w:val="single" w:sz="4" w:space="0" w:color="auto"/>
            </w:tcBorders>
          </w:tcPr>
          <w:p w14:paraId="6862054D" w14:textId="77777777" w:rsidR="00436685" w:rsidRPr="00F0511D" w:rsidRDefault="00436685" w:rsidP="00436685">
            <w:pPr>
              <w:rPr>
                <w:rFonts w:ascii="Times New Roman" w:eastAsia="標楷體" w:hAnsi="Times New Roman"/>
                <w:kern w:val="0"/>
                <w:szCs w:val="24"/>
              </w:rPr>
            </w:pPr>
          </w:p>
          <w:p w14:paraId="1372508A" w14:textId="77777777" w:rsidR="00436685" w:rsidRPr="00F0511D" w:rsidRDefault="00436685" w:rsidP="00436685">
            <w:pPr>
              <w:rPr>
                <w:rFonts w:ascii="Times New Roman" w:eastAsia="標楷體" w:hAnsi="Times New Roman"/>
                <w:kern w:val="0"/>
                <w:szCs w:val="24"/>
              </w:rPr>
            </w:pPr>
          </w:p>
          <w:p w14:paraId="23887163" w14:textId="77777777" w:rsidR="002D5DEF" w:rsidRPr="00F0511D" w:rsidRDefault="002D5DEF" w:rsidP="002D5DEF">
            <w:pPr>
              <w:rPr>
                <w:rFonts w:ascii="Times New Roman" w:eastAsia="標楷體" w:hAnsi="Times New Roman"/>
                <w:kern w:val="0"/>
                <w:szCs w:val="24"/>
              </w:rPr>
            </w:pPr>
          </w:p>
        </w:tc>
      </w:tr>
    </w:tbl>
    <w:p w14:paraId="7C66AEAF" w14:textId="77777777" w:rsidR="00436685" w:rsidRPr="00F0511D" w:rsidRDefault="00436685" w:rsidP="00436685">
      <w:pPr>
        <w:snapToGrid w:val="0"/>
        <w:ind w:left="961" w:right="79" w:hangingChars="400" w:hanging="961"/>
        <w:rPr>
          <w:rFonts w:ascii="Times New Roman" w:eastAsia="標楷體" w:hAnsi="Times New Roman"/>
          <w:b/>
          <w:szCs w:val="24"/>
        </w:rPr>
      </w:pPr>
    </w:p>
    <w:p w14:paraId="0A48630B" w14:textId="77777777" w:rsidR="00436685" w:rsidRPr="00F0511D" w:rsidRDefault="00436685" w:rsidP="00436685">
      <w:pPr>
        <w:widowControl/>
        <w:rPr>
          <w:rFonts w:ascii="Times New Roman" w:eastAsia="標楷體" w:hAnsi="Times New Roman"/>
          <w:b/>
          <w:szCs w:val="24"/>
        </w:rPr>
      </w:pPr>
      <w:r w:rsidRPr="00F0511D">
        <w:rPr>
          <w:rFonts w:ascii="Times New Roman" w:eastAsia="標楷體" w:hAnsi="Times New Roman"/>
          <w:b/>
          <w:szCs w:val="24"/>
        </w:rPr>
        <w:br w:type="page"/>
      </w:r>
    </w:p>
    <w:p w14:paraId="160C4D07" w14:textId="77777777" w:rsidR="00436685" w:rsidRPr="00F0511D" w:rsidRDefault="00436685" w:rsidP="00381BD7">
      <w:pPr>
        <w:snapToGrid w:val="0"/>
        <w:ind w:left="849" w:right="79" w:hangingChars="303" w:hanging="849"/>
        <w:rPr>
          <w:rFonts w:ascii="Times New Roman" w:eastAsia="標楷體" w:hAnsi="Times New Roman"/>
          <w:b/>
          <w:sz w:val="28"/>
          <w:szCs w:val="28"/>
        </w:rPr>
      </w:pPr>
      <w:r w:rsidRPr="00F0511D">
        <w:rPr>
          <w:rFonts w:ascii="Times New Roman" w:eastAsia="標楷體" w:hAnsi="Times New Roman"/>
          <w:b/>
          <w:sz w:val="28"/>
          <w:szCs w:val="28"/>
        </w:rPr>
        <w:lastRenderedPageBreak/>
        <w:t>標準</w:t>
      </w:r>
      <w:r w:rsidRPr="00F0511D">
        <w:rPr>
          <w:rFonts w:ascii="Times New Roman" w:eastAsia="標楷體" w:hAnsi="Times New Roman"/>
          <w:b/>
          <w:sz w:val="28"/>
          <w:szCs w:val="28"/>
        </w:rPr>
        <w:t xml:space="preserve">4  </w:t>
      </w:r>
      <w:r w:rsidRPr="00F0511D">
        <w:rPr>
          <w:rFonts w:ascii="Times New Roman" w:eastAsia="標楷體" w:hAnsi="Times New Roman"/>
          <w:b/>
          <w:sz w:val="28"/>
          <w:szCs w:val="28"/>
        </w:rPr>
        <w:t>推動健康職場及確保臨床健康促進的能力</w:t>
      </w:r>
      <w:r w:rsidRPr="00F0511D">
        <w:rPr>
          <w:rFonts w:ascii="Times New Roman" w:eastAsia="標楷體" w:hAnsi="Times New Roman"/>
          <w:b/>
          <w:sz w:val="28"/>
          <w:szCs w:val="28"/>
        </w:rPr>
        <w:t>Promoting a Healthy Workplace and Ensuring Capacity for CHP (Clinic Health Promotion)</w:t>
      </w:r>
    </w:p>
    <w:p w14:paraId="70F3C993" w14:textId="77777777" w:rsidR="00C30690" w:rsidRPr="00F0511D" w:rsidRDefault="00D840D5" w:rsidP="00C30690">
      <w:pPr>
        <w:pStyle w:val="a3"/>
        <w:numPr>
          <w:ilvl w:val="1"/>
          <w:numId w:val="47"/>
        </w:numPr>
        <w:tabs>
          <w:tab w:val="left" w:pos="567"/>
        </w:tabs>
        <w:suppressAutoHyphens w:val="0"/>
        <w:autoSpaceDN/>
        <w:spacing w:beforeLines="25" w:before="101"/>
        <w:ind w:left="567" w:hanging="567"/>
        <w:textAlignment w:val="auto"/>
        <w:rPr>
          <w:rFonts w:ascii="Times New Roman" w:eastAsia="標楷體" w:hAnsi="Times New Roman"/>
          <w:b/>
          <w:szCs w:val="24"/>
        </w:rPr>
      </w:pPr>
      <w:r w:rsidRPr="00F0511D">
        <w:rPr>
          <w:rFonts w:ascii="Times New Roman" w:eastAsia="標楷體" w:hAnsi="Times New Roman" w:hint="eastAsia"/>
          <w:b/>
          <w:szCs w:val="24"/>
        </w:rPr>
        <w:t>診所</w:t>
      </w:r>
      <w:r w:rsidR="00AA6EB8" w:rsidRPr="00F0511D">
        <w:rPr>
          <w:rFonts w:ascii="Times New Roman" w:eastAsia="標楷體" w:hAnsi="Times New Roman" w:hint="eastAsia"/>
          <w:b/>
          <w:szCs w:val="24"/>
        </w:rPr>
        <w:t>確保員工能提供青少年親善服務</w:t>
      </w:r>
      <w:r w:rsidR="00C30690" w:rsidRPr="00F0511D">
        <w:rPr>
          <w:rFonts w:ascii="Times New Roman" w:eastAsia="標楷體" w:hAnsi="Times New Roman" w:hint="eastAsia"/>
          <w:b/>
          <w:szCs w:val="24"/>
        </w:rPr>
        <w:t>環境</w:t>
      </w:r>
    </w:p>
    <w:tbl>
      <w:tblPr>
        <w:tblW w:w="925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8309"/>
      </w:tblGrid>
      <w:tr w:rsidR="00F0511D" w:rsidRPr="00F0511D" w14:paraId="4B4DECB6" w14:textId="77777777" w:rsidTr="00F0511D">
        <w:trPr>
          <w:trHeight w:val="454"/>
          <w:jc w:val="right"/>
        </w:trPr>
        <w:tc>
          <w:tcPr>
            <w:tcW w:w="9259" w:type="dxa"/>
            <w:gridSpan w:val="2"/>
            <w:shd w:val="clear" w:color="auto" w:fill="D9D9D9" w:themeFill="background1" w:themeFillShade="D9"/>
            <w:vAlign w:val="center"/>
          </w:tcPr>
          <w:p w14:paraId="538909E8" w14:textId="77777777" w:rsidR="00C30690" w:rsidRPr="00F0511D" w:rsidRDefault="00D840D5" w:rsidP="009E7798">
            <w:pPr>
              <w:pStyle w:val="a3"/>
              <w:numPr>
                <w:ilvl w:val="2"/>
                <w:numId w:val="47"/>
              </w:numPr>
              <w:suppressAutoHyphens w:val="0"/>
              <w:autoSpaceDN/>
              <w:ind w:left="589" w:right="142" w:hanging="567"/>
              <w:jc w:val="both"/>
              <w:textAlignment w:val="auto"/>
              <w:rPr>
                <w:rFonts w:ascii="Times New Roman" w:eastAsia="標楷體" w:hAnsi="Times New Roman"/>
                <w:b/>
                <w:kern w:val="0"/>
                <w:szCs w:val="24"/>
              </w:rPr>
            </w:pPr>
            <w:r w:rsidRPr="00F0511D">
              <w:rPr>
                <w:rFonts w:ascii="Times New Roman" w:eastAsia="標楷體" w:hAnsi="Times New Roman" w:hint="eastAsia"/>
                <w:b/>
                <w:kern w:val="0"/>
                <w:szCs w:val="24"/>
              </w:rPr>
              <w:t>診所</w:t>
            </w:r>
            <w:r w:rsidR="00C30690" w:rsidRPr="00F0511D">
              <w:rPr>
                <w:rFonts w:ascii="Times New Roman" w:eastAsia="標楷體" w:hAnsi="Times New Roman" w:hint="eastAsia"/>
                <w:b/>
                <w:kern w:val="0"/>
                <w:szCs w:val="24"/>
              </w:rPr>
              <w:t>員工（包含外包廠商）知曉青少年親善服務及政策</w:t>
            </w:r>
            <w:r w:rsidR="00C30690" w:rsidRPr="00F0511D">
              <w:rPr>
                <w:rFonts w:ascii="Times New Roman" w:eastAsia="標楷體" w:hAnsi="Times New Roman"/>
                <w:b/>
                <w:kern w:val="0"/>
                <w:szCs w:val="24"/>
              </w:rPr>
              <w:t>。</w:t>
            </w:r>
          </w:p>
        </w:tc>
      </w:tr>
      <w:tr w:rsidR="00F0511D" w:rsidRPr="00F0511D" w14:paraId="0D074000" w14:textId="77777777" w:rsidTr="009E7798">
        <w:trPr>
          <w:trHeight w:val="850"/>
          <w:jc w:val="right"/>
        </w:trPr>
        <w:tc>
          <w:tcPr>
            <w:tcW w:w="950" w:type="dxa"/>
            <w:vMerge w:val="restart"/>
            <w:vAlign w:val="center"/>
          </w:tcPr>
          <w:p w14:paraId="077EDD62" w14:textId="77777777" w:rsidR="00C30690" w:rsidRPr="00F0511D" w:rsidRDefault="00C30690" w:rsidP="00284917">
            <w:pPr>
              <w:jc w:val="center"/>
              <w:rPr>
                <w:rFonts w:ascii="Times New Roman" w:eastAsia="標楷體" w:hAnsi="Times New Roman"/>
                <w:szCs w:val="24"/>
              </w:rPr>
            </w:pPr>
            <w:r w:rsidRPr="00F0511D">
              <w:rPr>
                <w:rFonts w:ascii="Times New Roman" w:eastAsia="標楷體" w:hAnsi="Times New Roman"/>
                <w:szCs w:val="24"/>
              </w:rPr>
              <w:t>評</w:t>
            </w:r>
          </w:p>
          <w:p w14:paraId="28FFB538" w14:textId="77777777" w:rsidR="00C30690" w:rsidRPr="00F0511D" w:rsidRDefault="00C30690">
            <w:pPr>
              <w:jc w:val="center"/>
              <w:rPr>
                <w:rFonts w:ascii="Times New Roman" w:eastAsia="標楷體" w:hAnsi="Times New Roman"/>
                <w:szCs w:val="24"/>
              </w:rPr>
            </w:pPr>
            <w:r w:rsidRPr="00F0511D">
              <w:rPr>
                <w:rFonts w:ascii="Times New Roman" w:eastAsia="標楷體" w:hAnsi="Times New Roman"/>
                <w:szCs w:val="24"/>
              </w:rPr>
              <w:t>分</w:t>
            </w:r>
          </w:p>
          <w:p w14:paraId="74D7FD28" w14:textId="77777777" w:rsidR="00C30690" w:rsidRPr="00F0511D" w:rsidRDefault="00C30690">
            <w:pPr>
              <w:jc w:val="center"/>
              <w:rPr>
                <w:rFonts w:ascii="Times New Roman" w:eastAsia="標楷體" w:hAnsi="Times New Roman"/>
                <w:szCs w:val="24"/>
              </w:rPr>
            </w:pPr>
            <w:r w:rsidRPr="00F0511D">
              <w:rPr>
                <w:rFonts w:ascii="Times New Roman" w:eastAsia="標楷體" w:hAnsi="Times New Roman"/>
                <w:szCs w:val="24"/>
              </w:rPr>
              <w:t>說</w:t>
            </w:r>
          </w:p>
          <w:p w14:paraId="1D17E33E" w14:textId="77777777" w:rsidR="00C30690" w:rsidRPr="00F0511D" w:rsidRDefault="00C30690">
            <w:pPr>
              <w:jc w:val="center"/>
              <w:rPr>
                <w:rFonts w:ascii="Times New Roman" w:eastAsia="標楷體" w:hAnsi="Times New Roman"/>
                <w:szCs w:val="24"/>
              </w:rPr>
            </w:pPr>
            <w:r w:rsidRPr="00F0511D">
              <w:rPr>
                <w:rFonts w:ascii="Times New Roman" w:eastAsia="標楷體" w:hAnsi="Times New Roman"/>
                <w:szCs w:val="24"/>
              </w:rPr>
              <w:t>明</w:t>
            </w:r>
          </w:p>
        </w:tc>
        <w:tc>
          <w:tcPr>
            <w:tcW w:w="8309" w:type="dxa"/>
            <w:vAlign w:val="center"/>
          </w:tcPr>
          <w:p w14:paraId="387570CE" w14:textId="77777777" w:rsidR="00C30690" w:rsidRPr="00F0511D" w:rsidRDefault="00C30690" w:rsidP="00C30690">
            <w:pPr>
              <w:jc w:val="both"/>
              <w:rPr>
                <w:rFonts w:ascii="標楷體" w:eastAsia="標楷體" w:hAnsi="標楷體"/>
                <w:kern w:val="0"/>
                <w:szCs w:val="24"/>
              </w:rPr>
            </w:pPr>
            <w:r w:rsidRPr="00F0511D">
              <w:rPr>
                <w:rFonts w:ascii="標楷體" w:eastAsia="標楷體" w:hAnsi="標楷體"/>
                <w:kern w:val="0"/>
                <w:szCs w:val="24"/>
              </w:rPr>
              <w:t>□ 完成   □ 部分完成   □</w:t>
            </w:r>
            <w:r w:rsidR="007316F7" w:rsidRPr="00F0511D">
              <w:rPr>
                <w:rFonts w:ascii="標楷體" w:eastAsia="標楷體" w:hAnsi="標楷體" w:hint="eastAsia"/>
                <w:kern w:val="0"/>
                <w:szCs w:val="24"/>
              </w:rPr>
              <w:t xml:space="preserve"> </w:t>
            </w:r>
            <w:r w:rsidRPr="00F0511D">
              <w:rPr>
                <w:rFonts w:ascii="標楷體" w:eastAsia="標楷體" w:hAnsi="標楷體"/>
                <w:kern w:val="0"/>
                <w:szCs w:val="24"/>
              </w:rPr>
              <w:t>未完成</w:t>
            </w:r>
          </w:p>
          <w:p w14:paraId="0C7559EB" w14:textId="77777777" w:rsidR="00C30690" w:rsidRPr="00F0511D" w:rsidRDefault="00C30690" w:rsidP="00C30690">
            <w:pPr>
              <w:jc w:val="both"/>
              <w:rPr>
                <w:rFonts w:ascii="Times New Roman" w:eastAsia="標楷體" w:hAnsi="Times New Roman"/>
                <w:kern w:val="0"/>
                <w:szCs w:val="24"/>
              </w:rPr>
            </w:pPr>
            <w:proofErr w:type="gramStart"/>
            <w:r w:rsidRPr="00F0511D">
              <w:rPr>
                <w:rFonts w:ascii="Times New Roman" w:eastAsia="標楷體" w:hAnsi="Times New Roman"/>
                <w:kern w:val="0"/>
                <w:szCs w:val="24"/>
              </w:rPr>
              <w:t>（</w:t>
            </w:r>
            <w:proofErr w:type="gramEnd"/>
            <w:r w:rsidRPr="00F0511D">
              <w:rPr>
                <w:rFonts w:ascii="Times New Roman" w:eastAsia="標楷體" w:hAnsi="Times New Roman"/>
                <w:kern w:val="0"/>
                <w:szCs w:val="24"/>
              </w:rPr>
              <w:t>完成下列</w:t>
            </w:r>
            <w:r w:rsidRPr="00F0511D">
              <w:rPr>
                <w:rFonts w:ascii="Times New Roman" w:eastAsia="標楷體" w:hAnsi="Times New Roman"/>
                <w:kern w:val="0"/>
                <w:szCs w:val="24"/>
              </w:rPr>
              <w:t>1</w:t>
            </w:r>
            <w:r w:rsidRPr="00F0511D">
              <w:rPr>
                <w:rFonts w:ascii="Times New Roman" w:eastAsia="標楷體" w:hAnsi="Times New Roman"/>
                <w:kern w:val="0"/>
                <w:szCs w:val="24"/>
              </w:rPr>
              <w:t>項為</w:t>
            </w:r>
            <w:r w:rsidRPr="00F0511D">
              <w:rPr>
                <w:rFonts w:ascii="Times New Roman" w:eastAsia="標楷體" w:hAnsi="Times New Roman" w:hint="eastAsia"/>
                <w:kern w:val="0"/>
                <w:szCs w:val="24"/>
              </w:rPr>
              <w:t>部分</w:t>
            </w:r>
            <w:r w:rsidRPr="00F0511D">
              <w:rPr>
                <w:rFonts w:ascii="Times New Roman" w:eastAsia="標楷體" w:hAnsi="Times New Roman"/>
                <w:kern w:val="0"/>
                <w:szCs w:val="24"/>
              </w:rPr>
              <w:t>完成；</w:t>
            </w:r>
            <w:r w:rsidRPr="00F0511D">
              <w:rPr>
                <w:rFonts w:ascii="Times New Roman" w:eastAsia="標楷體" w:hAnsi="Times New Roman"/>
                <w:kern w:val="0"/>
                <w:szCs w:val="24"/>
              </w:rPr>
              <w:t>2</w:t>
            </w:r>
            <w:r w:rsidRPr="00F0511D">
              <w:rPr>
                <w:rFonts w:ascii="Times New Roman" w:eastAsia="標楷體" w:hAnsi="Times New Roman"/>
                <w:kern w:val="0"/>
                <w:szCs w:val="24"/>
              </w:rPr>
              <w:t>項為完成</w:t>
            </w:r>
            <w:proofErr w:type="gramStart"/>
            <w:r w:rsidRPr="00F0511D">
              <w:rPr>
                <w:rFonts w:ascii="Times New Roman" w:eastAsia="標楷體" w:hAnsi="Times New Roman"/>
                <w:kern w:val="0"/>
                <w:szCs w:val="24"/>
              </w:rPr>
              <w:t>）</w:t>
            </w:r>
            <w:proofErr w:type="gramEnd"/>
          </w:p>
        </w:tc>
      </w:tr>
      <w:tr w:rsidR="00F0511D" w:rsidRPr="00F0511D" w14:paraId="7AD16C98" w14:textId="77777777" w:rsidTr="009E7798">
        <w:trPr>
          <w:trHeight w:val="906"/>
          <w:jc w:val="right"/>
        </w:trPr>
        <w:tc>
          <w:tcPr>
            <w:tcW w:w="950" w:type="dxa"/>
            <w:vMerge/>
            <w:vAlign w:val="center"/>
          </w:tcPr>
          <w:p w14:paraId="6A2EF93E" w14:textId="77777777" w:rsidR="00C30690" w:rsidRPr="00F0511D" w:rsidRDefault="00C30690">
            <w:pPr>
              <w:jc w:val="center"/>
              <w:rPr>
                <w:rFonts w:ascii="Times New Roman" w:eastAsia="標楷體" w:hAnsi="Times New Roman"/>
                <w:szCs w:val="24"/>
              </w:rPr>
            </w:pPr>
          </w:p>
        </w:tc>
        <w:tc>
          <w:tcPr>
            <w:tcW w:w="8309" w:type="dxa"/>
          </w:tcPr>
          <w:p w14:paraId="271CB709" w14:textId="477F29C9" w:rsidR="00C30690" w:rsidRPr="00F0511D"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F0511D">
              <w:rPr>
                <w:rFonts w:ascii="Times New Roman" w:eastAsia="標楷體" w:hAnsi="Times New Roman" w:hint="eastAsia"/>
                <w:kern w:val="0"/>
                <w:szCs w:val="24"/>
              </w:rPr>
              <w:t xml:space="preserve">1. </w:t>
            </w:r>
            <w:r w:rsidR="00353786" w:rsidRPr="00F0511D">
              <w:rPr>
                <w:rFonts w:ascii="Times New Roman" w:eastAsia="標楷體" w:hAnsi="Times New Roman" w:hint="eastAsia"/>
                <w:kern w:val="0"/>
                <w:szCs w:val="24"/>
              </w:rPr>
              <w:t>依單位特性告知員工</w:t>
            </w:r>
            <w:r w:rsidRPr="00F0511D">
              <w:rPr>
                <w:rFonts w:ascii="Times New Roman" w:eastAsia="標楷體" w:hAnsi="Times New Roman" w:hint="eastAsia"/>
                <w:kern w:val="0"/>
                <w:szCs w:val="24"/>
              </w:rPr>
              <w:t>以親善態度服務</w:t>
            </w:r>
            <w:r w:rsidRPr="00F0511D">
              <w:rPr>
                <w:rFonts w:ascii="Times New Roman" w:eastAsia="標楷體" w:hAnsi="Times New Roman"/>
                <w:kern w:val="0"/>
                <w:szCs w:val="24"/>
              </w:rPr>
              <w:t>青少年。</w:t>
            </w:r>
          </w:p>
          <w:p w14:paraId="69EEB006" w14:textId="77777777" w:rsidR="00C30690" w:rsidRDefault="00C30690" w:rsidP="00353786">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F0511D">
              <w:rPr>
                <w:rFonts w:ascii="Times New Roman" w:eastAsia="標楷體" w:hAnsi="Times New Roman" w:hint="eastAsia"/>
                <w:kern w:val="0"/>
                <w:szCs w:val="24"/>
              </w:rPr>
              <w:t xml:space="preserve">2. </w:t>
            </w:r>
            <w:r w:rsidR="00353786" w:rsidRPr="00F0511D">
              <w:rPr>
                <w:rFonts w:ascii="Times New Roman" w:eastAsia="標楷體" w:hAnsi="Times New Roman" w:hint="eastAsia"/>
                <w:kern w:val="0"/>
                <w:szCs w:val="24"/>
              </w:rPr>
              <w:t>依單位特性告知協力合作廠商（例如外包廠商）以親善態度服務</w:t>
            </w:r>
            <w:r w:rsidR="00353786" w:rsidRPr="00F0511D">
              <w:rPr>
                <w:rFonts w:ascii="Times New Roman" w:eastAsia="標楷體" w:hAnsi="Times New Roman"/>
                <w:kern w:val="0"/>
                <w:szCs w:val="24"/>
              </w:rPr>
              <w:t>青少年</w:t>
            </w:r>
            <w:r w:rsidRPr="00F0511D">
              <w:rPr>
                <w:rFonts w:ascii="Times New Roman" w:eastAsia="標楷體" w:hAnsi="Times New Roman" w:hint="eastAsia"/>
                <w:kern w:val="0"/>
                <w:szCs w:val="24"/>
              </w:rPr>
              <w:t>。</w:t>
            </w:r>
          </w:p>
          <w:p w14:paraId="13A6A33F" w14:textId="0E31FA87" w:rsidR="00F0511D" w:rsidRPr="00F0511D" w:rsidRDefault="00F0511D" w:rsidP="003E308E">
            <w:pPr>
              <w:tabs>
                <w:tab w:val="left" w:pos="499"/>
              </w:tabs>
              <w:autoSpaceDE w:val="0"/>
              <w:adjustRightInd w:val="0"/>
              <w:ind w:left="497" w:hangingChars="207" w:hanging="497"/>
              <w:rPr>
                <w:rFonts w:ascii="Times New Roman" w:eastAsia="標楷體" w:hAnsi="Times New Roman"/>
                <w:kern w:val="0"/>
                <w:szCs w:val="24"/>
              </w:rPr>
            </w:pPr>
            <w:proofErr w:type="gramStart"/>
            <w:r w:rsidRPr="00F0511D">
              <w:rPr>
                <w:rFonts w:ascii="Times New Roman" w:eastAsia="標楷體" w:hAnsi="Times New Roman" w:hint="eastAsia"/>
                <w:kern w:val="0"/>
                <w:szCs w:val="24"/>
              </w:rPr>
              <w:t>註</w:t>
            </w:r>
            <w:proofErr w:type="gramEnd"/>
            <w:r w:rsidRPr="00F0511D">
              <w:rPr>
                <w:rFonts w:ascii="Times New Roman" w:eastAsia="標楷體" w:hAnsi="Times New Roman" w:hint="eastAsia"/>
                <w:kern w:val="0"/>
                <w:szCs w:val="24"/>
              </w:rPr>
              <w:t>：若診所無</w:t>
            </w:r>
            <w:r>
              <w:rPr>
                <w:rFonts w:ascii="Times New Roman" w:eastAsia="標楷體" w:hAnsi="Times New Roman" w:hint="eastAsia"/>
                <w:kern w:val="0"/>
                <w:szCs w:val="24"/>
              </w:rPr>
              <w:t>協力廠商</w:t>
            </w:r>
            <w:r w:rsidRPr="00F0511D">
              <w:rPr>
                <w:rFonts w:ascii="Times New Roman" w:eastAsia="標楷體" w:hAnsi="Times New Roman" w:hint="eastAsia"/>
                <w:kern w:val="0"/>
                <w:szCs w:val="24"/>
              </w:rPr>
              <w:t>，評分說明</w:t>
            </w:r>
            <w:r w:rsidRPr="00F0511D">
              <w:rPr>
                <w:rFonts w:ascii="Times New Roman" w:eastAsia="標楷體" w:hAnsi="Times New Roman" w:hint="eastAsia"/>
                <w:kern w:val="0"/>
                <w:szCs w:val="24"/>
              </w:rPr>
              <w:t>2</w:t>
            </w:r>
            <w:r w:rsidRPr="00F0511D">
              <w:rPr>
                <w:rFonts w:ascii="Times New Roman" w:eastAsia="標楷體" w:hAnsi="Times New Roman" w:hint="eastAsia"/>
                <w:kern w:val="0"/>
                <w:szCs w:val="24"/>
              </w:rPr>
              <w:t>不用評分</w:t>
            </w:r>
            <w:proofErr w:type="gramStart"/>
            <w:r w:rsidRPr="00F0511D">
              <w:rPr>
                <w:rFonts w:ascii="Times New Roman" w:eastAsia="標楷體" w:hAnsi="Times New Roman" w:hint="eastAsia"/>
                <w:kern w:val="0"/>
                <w:szCs w:val="24"/>
              </w:rPr>
              <w:t>（</w:t>
            </w:r>
            <w:proofErr w:type="gramEnd"/>
            <w:r w:rsidRPr="00F0511D">
              <w:rPr>
                <w:rFonts w:ascii="Times New Roman" w:eastAsia="標楷體" w:hAnsi="Times New Roman" w:hint="eastAsia"/>
                <w:kern w:val="0"/>
                <w:szCs w:val="24"/>
              </w:rPr>
              <w:t>評分標準為：完成下列項目為完成</w:t>
            </w:r>
            <w:proofErr w:type="gramStart"/>
            <w:r w:rsidRPr="00F0511D">
              <w:rPr>
                <w:rFonts w:ascii="Times New Roman" w:eastAsia="標楷體" w:hAnsi="Times New Roman" w:hint="eastAsia"/>
                <w:kern w:val="0"/>
                <w:szCs w:val="24"/>
              </w:rPr>
              <w:t>）</w:t>
            </w:r>
            <w:proofErr w:type="gramEnd"/>
            <w:r w:rsidRPr="00F0511D">
              <w:rPr>
                <w:rFonts w:ascii="Times New Roman" w:eastAsia="標楷體" w:hAnsi="Times New Roman" w:hint="eastAsia"/>
                <w:kern w:val="0"/>
                <w:szCs w:val="24"/>
              </w:rPr>
              <w:t>。</w:t>
            </w:r>
          </w:p>
        </w:tc>
      </w:tr>
      <w:tr w:rsidR="00F0511D" w:rsidRPr="00F0511D" w14:paraId="6C7907B9" w14:textId="77777777" w:rsidTr="009E7798">
        <w:trPr>
          <w:trHeight w:val="850"/>
          <w:jc w:val="right"/>
        </w:trPr>
        <w:tc>
          <w:tcPr>
            <w:tcW w:w="950" w:type="dxa"/>
            <w:vAlign w:val="center"/>
          </w:tcPr>
          <w:p w14:paraId="4F3FF2B6" w14:textId="77777777" w:rsidR="00C30690" w:rsidRPr="00F0511D" w:rsidRDefault="00C30690" w:rsidP="00284917">
            <w:pPr>
              <w:jc w:val="center"/>
              <w:rPr>
                <w:rFonts w:ascii="Times New Roman" w:eastAsia="標楷體" w:hAnsi="Times New Roman"/>
                <w:szCs w:val="24"/>
              </w:rPr>
            </w:pPr>
            <w:r w:rsidRPr="00F0511D">
              <w:rPr>
                <w:rFonts w:ascii="Times New Roman" w:eastAsia="標楷體" w:hAnsi="Times New Roman"/>
                <w:szCs w:val="24"/>
              </w:rPr>
              <w:t>自評</w:t>
            </w:r>
          </w:p>
          <w:p w14:paraId="634F14BE" w14:textId="77777777" w:rsidR="00C30690" w:rsidRPr="00F0511D" w:rsidRDefault="00C30690">
            <w:pPr>
              <w:jc w:val="center"/>
              <w:rPr>
                <w:rFonts w:ascii="Times New Roman" w:eastAsia="標楷體" w:hAnsi="Times New Roman"/>
                <w:szCs w:val="24"/>
              </w:rPr>
            </w:pPr>
            <w:r w:rsidRPr="00F0511D">
              <w:rPr>
                <w:rFonts w:ascii="Times New Roman" w:eastAsia="標楷體" w:hAnsi="Times New Roman"/>
                <w:szCs w:val="24"/>
              </w:rPr>
              <w:t>內容</w:t>
            </w:r>
          </w:p>
        </w:tc>
        <w:tc>
          <w:tcPr>
            <w:tcW w:w="8309" w:type="dxa"/>
          </w:tcPr>
          <w:p w14:paraId="6BDBBB0D" w14:textId="77777777" w:rsidR="00C30690" w:rsidRPr="00F0511D" w:rsidRDefault="00C30690" w:rsidP="00C30690">
            <w:pPr>
              <w:rPr>
                <w:rFonts w:ascii="Times New Roman" w:eastAsia="標楷體" w:hAnsi="Times New Roman"/>
                <w:kern w:val="0"/>
                <w:szCs w:val="24"/>
              </w:rPr>
            </w:pPr>
          </w:p>
          <w:p w14:paraId="67A3CF7E" w14:textId="77777777" w:rsidR="00C30690" w:rsidRPr="00F0511D" w:rsidRDefault="00C30690" w:rsidP="00C30690">
            <w:pPr>
              <w:rPr>
                <w:rFonts w:ascii="Times New Roman" w:eastAsia="標楷體" w:hAnsi="Times New Roman"/>
                <w:kern w:val="0"/>
                <w:szCs w:val="24"/>
              </w:rPr>
            </w:pPr>
          </w:p>
          <w:p w14:paraId="125BF2A9" w14:textId="77777777" w:rsidR="00C30690" w:rsidRPr="00F0511D" w:rsidRDefault="00C30690" w:rsidP="00C30690">
            <w:pPr>
              <w:rPr>
                <w:rFonts w:ascii="Times New Roman" w:eastAsia="標楷體" w:hAnsi="Times New Roman"/>
                <w:kern w:val="0"/>
                <w:szCs w:val="24"/>
              </w:rPr>
            </w:pPr>
          </w:p>
        </w:tc>
      </w:tr>
    </w:tbl>
    <w:p w14:paraId="7A2A253C" w14:textId="77777777" w:rsidR="00436685" w:rsidRPr="00F0511D" w:rsidRDefault="00436685" w:rsidP="00275B2F">
      <w:pPr>
        <w:pStyle w:val="a3"/>
        <w:numPr>
          <w:ilvl w:val="1"/>
          <w:numId w:val="47"/>
        </w:numPr>
        <w:tabs>
          <w:tab w:val="left" w:pos="567"/>
        </w:tabs>
        <w:suppressAutoHyphens w:val="0"/>
        <w:autoSpaceDN/>
        <w:spacing w:beforeLines="25" w:before="101"/>
        <w:ind w:left="567" w:hanging="567"/>
        <w:textAlignment w:val="auto"/>
        <w:rPr>
          <w:rFonts w:ascii="Times New Roman" w:eastAsia="標楷體" w:hAnsi="Times New Roman"/>
          <w:b/>
          <w:szCs w:val="24"/>
        </w:rPr>
      </w:pPr>
      <w:r w:rsidRPr="00F0511D">
        <w:rPr>
          <w:rFonts w:ascii="Times New Roman" w:eastAsia="標楷體" w:hAnsi="Times New Roman"/>
          <w:b/>
          <w:szCs w:val="24"/>
        </w:rPr>
        <w:t>服務青少年的團隊具備青少年親善照護之核心能力</w:t>
      </w:r>
      <w:r w:rsidR="00275B2F" w:rsidRPr="00F0511D">
        <w:rPr>
          <w:rFonts w:ascii="Times New Roman" w:eastAsia="標楷體" w:hAnsi="Times New Roman" w:hint="eastAsia"/>
          <w:b/>
          <w:szCs w:val="24"/>
        </w:rPr>
        <w:t>(</w:t>
      </w:r>
      <w:r w:rsidRPr="00F0511D">
        <w:rPr>
          <w:rFonts w:ascii="Times New Roman" w:eastAsia="標楷體" w:hAnsi="Times New Roman"/>
          <w:b/>
          <w:szCs w:val="24"/>
        </w:rPr>
        <w:t>請參考附件「</w:t>
      </w:r>
      <w:r w:rsidRPr="00F0511D">
        <w:rPr>
          <w:rFonts w:ascii="Times New Roman" w:eastAsia="標楷體" w:hAnsi="Times New Roman"/>
          <w:b/>
          <w:szCs w:val="24"/>
        </w:rPr>
        <w:t>WHO</w:t>
      </w:r>
      <w:r w:rsidR="00275B2F" w:rsidRPr="00F0511D">
        <w:rPr>
          <w:rFonts w:ascii="Times New Roman" w:eastAsia="標楷體" w:hAnsi="Times New Roman"/>
          <w:b/>
          <w:szCs w:val="24"/>
        </w:rPr>
        <w:t>青少年健康與發展之第一線照護者的核心能力」</w:t>
      </w:r>
      <w:r w:rsidR="00275B2F" w:rsidRPr="00F0511D">
        <w:rPr>
          <w:rFonts w:ascii="Times New Roman" w:eastAsia="標楷體" w:hAnsi="Times New Roman" w:hint="eastAsia"/>
          <w:b/>
          <w:szCs w:val="24"/>
        </w:rPr>
        <w:t>)</w:t>
      </w:r>
    </w:p>
    <w:tbl>
      <w:tblPr>
        <w:tblW w:w="925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8309"/>
      </w:tblGrid>
      <w:tr w:rsidR="00F0511D" w:rsidRPr="00F0511D" w14:paraId="5A7395BE" w14:textId="77777777" w:rsidTr="00F0511D">
        <w:trPr>
          <w:trHeight w:val="454"/>
          <w:jc w:val="right"/>
        </w:trPr>
        <w:tc>
          <w:tcPr>
            <w:tcW w:w="9259" w:type="dxa"/>
            <w:gridSpan w:val="2"/>
            <w:shd w:val="clear" w:color="auto" w:fill="D9D9D9" w:themeFill="background1" w:themeFillShade="D9"/>
            <w:vAlign w:val="center"/>
          </w:tcPr>
          <w:p w14:paraId="4F597753" w14:textId="0D2656E8" w:rsidR="006804F8" w:rsidRPr="006804F8" w:rsidRDefault="006804F8" w:rsidP="006804F8">
            <w:pPr>
              <w:suppressAutoHyphens w:val="0"/>
              <w:autoSpaceDN/>
              <w:ind w:right="142"/>
              <w:jc w:val="both"/>
              <w:textAlignment w:val="auto"/>
              <w:rPr>
                <w:rFonts w:ascii="Times New Roman" w:eastAsia="標楷體" w:hAnsi="Times New Roman"/>
                <w:b/>
                <w:color w:val="FF0000"/>
                <w:szCs w:val="24"/>
              </w:rPr>
            </w:pPr>
            <w:r w:rsidRPr="006804F8">
              <w:rPr>
                <w:rFonts w:ascii="Times New Roman" w:eastAsia="標楷體" w:hAnsi="Times New Roman" w:hint="eastAsia"/>
                <w:b/>
                <w:color w:val="FF0000"/>
                <w:szCs w:val="24"/>
              </w:rPr>
              <w:t>必要達成項目</w:t>
            </w:r>
          </w:p>
          <w:p w14:paraId="3DE377B1" w14:textId="2502DA11" w:rsidR="00436685" w:rsidRPr="00F0511D" w:rsidRDefault="00436685" w:rsidP="009E7798">
            <w:pPr>
              <w:pStyle w:val="a3"/>
              <w:numPr>
                <w:ilvl w:val="2"/>
                <w:numId w:val="47"/>
              </w:numPr>
              <w:suppressAutoHyphens w:val="0"/>
              <w:autoSpaceDN/>
              <w:ind w:left="589" w:right="142" w:hanging="589"/>
              <w:jc w:val="both"/>
              <w:textAlignment w:val="auto"/>
              <w:rPr>
                <w:rFonts w:ascii="Times New Roman" w:eastAsia="標楷體" w:hAnsi="Times New Roman"/>
                <w:b/>
                <w:kern w:val="0"/>
                <w:szCs w:val="24"/>
              </w:rPr>
            </w:pPr>
            <w:r w:rsidRPr="00F0511D">
              <w:rPr>
                <w:rFonts w:ascii="Times New Roman" w:eastAsia="標楷體" w:hAnsi="Times New Roman"/>
                <w:b/>
                <w:kern w:val="0"/>
                <w:szCs w:val="24"/>
              </w:rPr>
              <w:t>青少年健康照護</w:t>
            </w:r>
            <w:r w:rsidR="00C30690" w:rsidRPr="00F0511D">
              <w:rPr>
                <w:rFonts w:ascii="Times New Roman" w:eastAsia="標楷體" w:hAnsi="Times New Roman" w:hint="eastAsia"/>
                <w:b/>
                <w:kern w:val="0"/>
                <w:szCs w:val="24"/>
              </w:rPr>
              <w:t>人員</w:t>
            </w:r>
            <w:r w:rsidRPr="00F0511D">
              <w:rPr>
                <w:rFonts w:ascii="Times New Roman" w:eastAsia="標楷體" w:hAnsi="Times New Roman"/>
                <w:b/>
                <w:kern w:val="0"/>
                <w:szCs w:val="24"/>
              </w:rPr>
              <w:t>有完成相關的教育訓練。</w:t>
            </w:r>
          </w:p>
        </w:tc>
      </w:tr>
      <w:tr w:rsidR="00F0511D" w:rsidRPr="00F0511D" w14:paraId="2BE920A3" w14:textId="77777777" w:rsidTr="009E7798">
        <w:trPr>
          <w:trHeight w:val="850"/>
          <w:jc w:val="right"/>
        </w:trPr>
        <w:tc>
          <w:tcPr>
            <w:tcW w:w="950" w:type="dxa"/>
            <w:vMerge w:val="restart"/>
            <w:vAlign w:val="center"/>
          </w:tcPr>
          <w:p w14:paraId="1F448F10" w14:textId="77777777" w:rsidR="00436685" w:rsidRPr="00F0511D" w:rsidRDefault="00436685" w:rsidP="00284917">
            <w:pPr>
              <w:jc w:val="center"/>
              <w:rPr>
                <w:rFonts w:ascii="Times New Roman" w:eastAsia="標楷體" w:hAnsi="Times New Roman"/>
                <w:szCs w:val="24"/>
              </w:rPr>
            </w:pPr>
            <w:r w:rsidRPr="00F0511D">
              <w:rPr>
                <w:rFonts w:ascii="Times New Roman" w:eastAsia="標楷體" w:hAnsi="Times New Roman"/>
                <w:szCs w:val="24"/>
              </w:rPr>
              <w:t>評</w:t>
            </w:r>
          </w:p>
          <w:p w14:paraId="24312804" w14:textId="77777777" w:rsidR="00436685" w:rsidRPr="00F0511D" w:rsidRDefault="00436685">
            <w:pPr>
              <w:jc w:val="center"/>
              <w:rPr>
                <w:rFonts w:ascii="Times New Roman" w:eastAsia="標楷體" w:hAnsi="Times New Roman"/>
                <w:szCs w:val="24"/>
              </w:rPr>
            </w:pPr>
            <w:r w:rsidRPr="00F0511D">
              <w:rPr>
                <w:rFonts w:ascii="Times New Roman" w:eastAsia="標楷體" w:hAnsi="Times New Roman"/>
                <w:szCs w:val="24"/>
              </w:rPr>
              <w:t>分</w:t>
            </w:r>
          </w:p>
          <w:p w14:paraId="0CD8D4B5" w14:textId="77777777" w:rsidR="00436685" w:rsidRPr="00F0511D" w:rsidRDefault="00436685">
            <w:pPr>
              <w:jc w:val="center"/>
              <w:rPr>
                <w:rFonts w:ascii="Times New Roman" w:eastAsia="標楷體" w:hAnsi="Times New Roman"/>
                <w:szCs w:val="24"/>
              </w:rPr>
            </w:pPr>
            <w:r w:rsidRPr="00F0511D">
              <w:rPr>
                <w:rFonts w:ascii="Times New Roman" w:eastAsia="標楷體" w:hAnsi="Times New Roman"/>
                <w:szCs w:val="24"/>
              </w:rPr>
              <w:t>說</w:t>
            </w:r>
          </w:p>
          <w:p w14:paraId="7564E085" w14:textId="77777777" w:rsidR="00436685" w:rsidRPr="00F0511D" w:rsidRDefault="00436685">
            <w:pPr>
              <w:jc w:val="center"/>
              <w:rPr>
                <w:rFonts w:ascii="Times New Roman" w:eastAsia="標楷體" w:hAnsi="Times New Roman"/>
                <w:szCs w:val="24"/>
              </w:rPr>
            </w:pPr>
            <w:r w:rsidRPr="00F0511D">
              <w:rPr>
                <w:rFonts w:ascii="Times New Roman" w:eastAsia="標楷體" w:hAnsi="Times New Roman"/>
                <w:szCs w:val="24"/>
              </w:rPr>
              <w:t>明</w:t>
            </w:r>
          </w:p>
        </w:tc>
        <w:tc>
          <w:tcPr>
            <w:tcW w:w="8309" w:type="dxa"/>
            <w:vAlign w:val="center"/>
          </w:tcPr>
          <w:p w14:paraId="3A063412" w14:textId="77777777" w:rsidR="00436685" w:rsidRPr="00F0511D" w:rsidRDefault="00436685" w:rsidP="00436685">
            <w:pPr>
              <w:jc w:val="both"/>
              <w:rPr>
                <w:rFonts w:ascii="標楷體" w:eastAsia="標楷體" w:hAnsi="標楷體"/>
                <w:kern w:val="0"/>
                <w:szCs w:val="24"/>
              </w:rPr>
            </w:pPr>
            <w:r w:rsidRPr="00F0511D">
              <w:rPr>
                <w:rFonts w:ascii="標楷體" w:eastAsia="標楷體" w:hAnsi="標楷體"/>
                <w:kern w:val="0"/>
                <w:szCs w:val="24"/>
              </w:rPr>
              <w:t>□ 完成   □ 部分完成   □</w:t>
            </w:r>
            <w:r w:rsidR="007316F7" w:rsidRPr="00F0511D">
              <w:rPr>
                <w:rFonts w:ascii="標楷體" w:eastAsia="標楷體" w:hAnsi="標楷體" w:hint="eastAsia"/>
                <w:kern w:val="0"/>
                <w:szCs w:val="24"/>
              </w:rPr>
              <w:t xml:space="preserve"> </w:t>
            </w:r>
            <w:r w:rsidRPr="00F0511D">
              <w:rPr>
                <w:rFonts w:ascii="標楷體" w:eastAsia="標楷體" w:hAnsi="標楷體"/>
                <w:kern w:val="0"/>
                <w:szCs w:val="24"/>
              </w:rPr>
              <w:t>未完成</w:t>
            </w:r>
          </w:p>
          <w:p w14:paraId="1B0863CB" w14:textId="77777777" w:rsidR="00436685" w:rsidRPr="00F0511D" w:rsidRDefault="00436685" w:rsidP="009F4798">
            <w:pPr>
              <w:jc w:val="both"/>
              <w:rPr>
                <w:rFonts w:ascii="Times New Roman" w:eastAsia="標楷體" w:hAnsi="Times New Roman"/>
                <w:kern w:val="0"/>
                <w:szCs w:val="24"/>
              </w:rPr>
            </w:pPr>
            <w:proofErr w:type="gramStart"/>
            <w:r w:rsidRPr="00F0511D">
              <w:rPr>
                <w:rFonts w:ascii="Times New Roman" w:eastAsia="標楷體" w:hAnsi="Times New Roman"/>
                <w:kern w:val="0"/>
                <w:szCs w:val="24"/>
              </w:rPr>
              <w:t>（</w:t>
            </w:r>
            <w:proofErr w:type="gramEnd"/>
            <w:r w:rsidRPr="00F0511D">
              <w:rPr>
                <w:rFonts w:ascii="Times New Roman" w:eastAsia="標楷體" w:hAnsi="Times New Roman"/>
                <w:kern w:val="0"/>
                <w:szCs w:val="24"/>
              </w:rPr>
              <w:t>完成下列</w:t>
            </w:r>
            <w:r w:rsidRPr="00F0511D">
              <w:rPr>
                <w:rFonts w:ascii="Times New Roman" w:eastAsia="標楷體" w:hAnsi="Times New Roman"/>
                <w:kern w:val="0"/>
                <w:szCs w:val="24"/>
              </w:rPr>
              <w:t>1</w:t>
            </w:r>
            <w:r w:rsidRPr="00F0511D">
              <w:rPr>
                <w:rFonts w:ascii="Times New Roman" w:eastAsia="標楷體" w:hAnsi="Times New Roman"/>
                <w:kern w:val="0"/>
                <w:szCs w:val="24"/>
              </w:rPr>
              <w:t>項為部分完成；</w:t>
            </w:r>
            <w:r w:rsidR="009F4798" w:rsidRPr="00F0511D">
              <w:rPr>
                <w:rFonts w:ascii="Times New Roman" w:eastAsia="標楷體" w:hAnsi="Times New Roman" w:hint="eastAsia"/>
                <w:kern w:val="0"/>
                <w:szCs w:val="24"/>
              </w:rPr>
              <w:t>2</w:t>
            </w:r>
            <w:r w:rsidRPr="00F0511D">
              <w:rPr>
                <w:rFonts w:ascii="Times New Roman" w:eastAsia="標楷體" w:hAnsi="Times New Roman"/>
                <w:kern w:val="0"/>
                <w:szCs w:val="24"/>
              </w:rPr>
              <w:t>項為完成</w:t>
            </w:r>
            <w:proofErr w:type="gramStart"/>
            <w:r w:rsidRPr="00F0511D">
              <w:rPr>
                <w:rFonts w:ascii="Times New Roman" w:eastAsia="標楷體" w:hAnsi="Times New Roman"/>
                <w:kern w:val="0"/>
                <w:szCs w:val="24"/>
              </w:rPr>
              <w:t>）</w:t>
            </w:r>
            <w:proofErr w:type="gramEnd"/>
          </w:p>
        </w:tc>
      </w:tr>
      <w:tr w:rsidR="00F0511D" w:rsidRPr="00F0511D" w14:paraId="13BE97A5" w14:textId="77777777" w:rsidTr="009E7798">
        <w:trPr>
          <w:trHeight w:val="1561"/>
          <w:jc w:val="right"/>
        </w:trPr>
        <w:tc>
          <w:tcPr>
            <w:tcW w:w="950" w:type="dxa"/>
            <w:vMerge/>
            <w:vAlign w:val="center"/>
          </w:tcPr>
          <w:p w14:paraId="2995E867" w14:textId="77777777" w:rsidR="00C30690" w:rsidRPr="00F0511D" w:rsidRDefault="00C30690">
            <w:pPr>
              <w:jc w:val="center"/>
              <w:rPr>
                <w:rFonts w:ascii="Times New Roman" w:eastAsia="標楷體" w:hAnsi="Times New Roman"/>
                <w:szCs w:val="24"/>
              </w:rPr>
            </w:pPr>
          </w:p>
        </w:tc>
        <w:tc>
          <w:tcPr>
            <w:tcW w:w="8309" w:type="dxa"/>
          </w:tcPr>
          <w:p w14:paraId="7701936D" w14:textId="77777777" w:rsidR="00C30690" w:rsidRPr="00F0511D"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F0511D">
              <w:rPr>
                <w:rFonts w:ascii="Times New Roman" w:eastAsia="標楷體" w:hAnsi="Times New Roman" w:hint="eastAsia"/>
                <w:kern w:val="0"/>
                <w:szCs w:val="24"/>
              </w:rPr>
              <w:t xml:space="preserve">1. </w:t>
            </w:r>
            <w:r w:rsidR="00CA76B2" w:rsidRPr="00F0511D">
              <w:rPr>
                <w:rFonts w:ascii="Times New Roman" w:eastAsia="標楷體" w:hAnsi="Times New Roman" w:hint="eastAsia"/>
                <w:kern w:val="0"/>
                <w:szCs w:val="24"/>
              </w:rPr>
              <w:t>診所內至少</w:t>
            </w:r>
            <w:r w:rsidRPr="00F0511D">
              <w:rPr>
                <w:rFonts w:ascii="Times New Roman" w:eastAsia="標楷體" w:hAnsi="Times New Roman"/>
                <w:kern w:val="0"/>
                <w:szCs w:val="24"/>
              </w:rPr>
              <w:t>有</w:t>
            </w:r>
            <w:r w:rsidR="00CA76B2" w:rsidRPr="00F0511D">
              <w:rPr>
                <w:rFonts w:ascii="Times New Roman" w:eastAsia="標楷體" w:hAnsi="Times New Roman" w:hint="eastAsia"/>
                <w:kern w:val="0"/>
                <w:szCs w:val="24"/>
              </w:rPr>
              <w:t>一位</w:t>
            </w:r>
            <w:r w:rsidRPr="00F0511D">
              <w:rPr>
                <w:rFonts w:ascii="Times New Roman" w:eastAsia="標楷體" w:hAnsi="Times New Roman"/>
                <w:kern w:val="0"/>
                <w:szCs w:val="24"/>
              </w:rPr>
              <w:t>醫師完成青少年親善服務相關訓練課程，領有訓練證明。</w:t>
            </w:r>
          </w:p>
          <w:p w14:paraId="1281BEE7" w14:textId="77777777" w:rsidR="00C30690" w:rsidRPr="00F0511D" w:rsidRDefault="009F4798" w:rsidP="00560617">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F0511D">
              <w:rPr>
                <w:rFonts w:ascii="Times New Roman" w:eastAsia="標楷體" w:hAnsi="Times New Roman" w:hint="eastAsia"/>
                <w:kern w:val="0"/>
                <w:szCs w:val="24"/>
              </w:rPr>
              <w:t>2</w:t>
            </w:r>
            <w:r w:rsidR="00C30690" w:rsidRPr="00F0511D">
              <w:rPr>
                <w:rFonts w:ascii="Times New Roman" w:eastAsia="標楷體" w:hAnsi="Times New Roman" w:hint="eastAsia"/>
                <w:kern w:val="0"/>
                <w:szCs w:val="24"/>
              </w:rPr>
              <w:t xml:space="preserve">. </w:t>
            </w:r>
            <w:r w:rsidR="00CA76B2" w:rsidRPr="00F0511D">
              <w:rPr>
                <w:rFonts w:ascii="Times New Roman" w:eastAsia="標楷體" w:hAnsi="Times New Roman" w:hint="eastAsia"/>
                <w:kern w:val="0"/>
                <w:szCs w:val="24"/>
              </w:rPr>
              <w:t>有</w:t>
            </w:r>
            <w:r w:rsidR="00560617" w:rsidRPr="00F0511D">
              <w:rPr>
                <w:rFonts w:ascii="Times New Roman" w:eastAsia="標楷體" w:hAnsi="Times New Roman" w:hint="eastAsia"/>
                <w:kern w:val="0"/>
                <w:szCs w:val="24"/>
              </w:rPr>
              <w:t>醫師之外的</w:t>
            </w:r>
            <w:proofErr w:type="gramStart"/>
            <w:r w:rsidR="00C30690" w:rsidRPr="00F0511D">
              <w:rPr>
                <w:rFonts w:ascii="Times New Roman" w:eastAsia="標楷體" w:hAnsi="Times New Roman"/>
                <w:kern w:val="0"/>
                <w:szCs w:val="24"/>
              </w:rPr>
              <w:t>醫</w:t>
            </w:r>
            <w:proofErr w:type="gramEnd"/>
            <w:r w:rsidR="00C30690" w:rsidRPr="00F0511D">
              <w:rPr>
                <w:rFonts w:ascii="Times New Roman" w:eastAsia="標楷體" w:hAnsi="Times New Roman"/>
                <w:kern w:val="0"/>
                <w:szCs w:val="24"/>
              </w:rPr>
              <w:t>事人員完成青少年親善服務相關訓練課程，領有訓練證明</w:t>
            </w:r>
            <w:r w:rsidR="00CA76B2" w:rsidRPr="00F0511D">
              <w:rPr>
                <w:rFonts w:ascii="Times New Roman" w:eastAsia="標楷體" w:hAnsi="Times New Roman" w:hint="eastAsia"/>
                <w:kern w:val="0"/>
                <w:szCs w:val="24"/>
              </w:rPr>
              <w:t>(</w:t>
            </w:r>
            <w:proofErr w:type="gramStart"/>
            <w:r w:rsidR="00CA76B2" w:rsidRPr="00F0511D">
              <w:rPr>
                <w:rFonts w:ascii="Times New Roman" w:eastAsia="標楷體" w:hAnsi="Times New Roman" w:hint="eastAsia"/>
                <w:kern w:val="0"/>
                <w:szCs w:val="24"/>
              </w:rPr>
              <w:t>註</w:t>
            </w:r>
            <w:proofErr w:type="gramEnd"/>
            <w:r w:rsidR="00CA76B2" w:rsidRPr="00F0511D">
              <w:rPr>
                <w:rFonts w:ascii="Times New Roman" w:eastAsia="標楷體" w:hAnsi="Times New Roman" w:hint="eastAsia"/>
                <w:kern w:val="0"/>
                <w:szCs w:val="24"/>
              </w:rPr>
              <w:t>)</w:t>
            </w:r>
            <w:r w:rsidR="00C30690" w:rsidRPr="00F0511D">
              <w:rPr>
                <w:rFonts w:ascii="Times New Roman" w:eastAsia="標楷體" w:hAnsi="Times New Roman"/>
                <w:kern w:val="0"/>
                <w:szCs w:val="24"/>
              </w:rPr>
              <w:t>。</w:t>
            </w:r>
          </w:p>
          <w:p w14:paraId="1685529A" w14:textId="77777777" w:rsidR="00CA76B2" w:rsidRPr="00F0511D" w:rsidRDefault="00CA76B2" w:rsidP="003E308E">
            <w:pPr>
              <w:tabs>
                <w:tab w:val="left" w:pos="499"/>
              </w:tabs>
              <w:autoSpaceDE w:val="0"/>
              <w:adjustRightInd w:val="0"/>
              <w:ind w:left="497" w:hangingChars="207" w:hanging="497"/>
              <w:rPr>
                <w:rFonts w:ascii="Times New Roman" w:eastAsia="標楷體" w:hAnsi="Times New Roman"/>
                <w:kern w:val="0"/>
                <w:szCs w:val="24"/>
              </w:rPr>
            </w:pPr>
            <w:proofErr w:type="gramStart"/>
            <w:r w:rsidRPr="00F0511D">
              <w:rPr>
                <w:rFonts w:ascii="Times New Roman" w:eastAsia="標楷體" w:hAnsi="Times New Roman" w:hint="eastAsia"/>
                <w:kern w:val="0"/>
                <w:szCs w:val="24"/>
              </w:rPr>
              <w:t>註</w:t>
            </w:r>
            <w:proofErr w:type="gramEnd"/>
            <w:r w:rsidRPr="00F0511D">
              <w:rPr>
                <w:rFonts w:ascii="Times New Roman" w:eastAsia="標楷體" w:hAnsi="Times New Roman" w:hint="eastAsia"/>
                <w:kern w:val="0"/>
                <w:szCs w:val="24"/>
              </w:rPr>
              <w:t>：若診所無其他</w:t>
            </w:r>
            <w:proofErr w:type="gramStart"/>
            <w:r w:rsidRPr="00F0511D">
              <w:rPr>
                <w:rFonts w:ascii="Times New Roman" w:eastAsia="標楷體" w:hAnsi="Times New Roman" w:hint="eastAsia"/>
                <w:kern w:val="0"/>
                <w:szCs w:val="24"/>
              </w:rPr>
              <w:t>醫</w:t>
            </w:r>
            <w:proofErr w:type="gramEnd"/>
            <w:r w:rsidRPr="00F0511D">
              <w:rPr>
                <w:rFonts w:ascii="Times New Roman" w:eastAsia="標楷體" w:hAnsi="Times New Roman" w:hint="eastAsia"/>
                <w:kern w:val="0"/>
                <w:szCs w:val="24"/>
              </w:rPr>
              <w:t>事人員，評分說明</w:t>
            </w:r>
            <w:r w:rsidR="009F4798" w:rsidRPr="00F0511D">
              <w:rPr>
                <w:rFonts w:ascii="Times New Roman" w:eastAsia="標楷體" w:hAnsi="Times New Roman" w:hint="eastAsia"/>
                <w:kern w:val="0"/>
                <w:szCs w:val="24"/>
              </w:rPr>
              <w:t>2</w:t>
            </w:r>
            <w:r w:rsidRPr="00F0511D">
              <w:rPr>
                <w:rFonts w:ascii="Times New Roman" w:eastAsia="標楷體" w:hAnsi="Times New Roman" w:hint="eastAsia"/>
                <w:kern w:val="0"/>
                <w:szCs w:val="24"/>
              </w:rPr>
              <w:t>不用評分</w:t>
            </w:r>
            <w:proofErr w:type="gramStart"/>
            <w:r w:rsidRPr="00F0511D">
              <w:rPr>
                <w:rFonts w:ascii="Times New Roman" w:eastAsia="標楷體" w:hAnsi="Times New Roman" w:hint="eastAsia"/>
                <w:kern w:val="0"/>
                <w:szCs w:val="24"/>
              </w:rPr>
              <w:t>（</w:t>
            </w:r>
            <w:proofErr w:type="gramEnd"/>
            <w:r w:rsidRPr="00F0511D">
              <w:rPr>
                <w:rFonts w:ascii="Times New Roman" w:eastAsia="標楷體" w:hAnsi="Times New Roman" w:hint="eastAsia"/>
                <w:kern w:val="0"/>
                <w:szCs w:val="24"/>
              </w:rPr>
              <w:t>評分標準為：完成下列</w:t>
            </w:r>
            <w:r w:rsidR="009F4798" w:rsidRPr="00F0511D">
              <w:rPr>
                <w:rFonts w:ascii="Times New Roman" w:eastAsia="標楷體" w:hAnsi="Times New Roman" w:hint="eastAsia"/>
                <w:kern w:val="0"/>
                <w:szCs w:val="24"/>
              </w:rPr>
              <w:t>項目為</w:t>
            </w:r>
            <w:r w:rsidRPr="00F0511D">
              <w:rPr>
                <w:rFonts w:ascii="Times New Roman" w:eastAsia="標楷體" w:hAnsi="Times New Roman" w:hint="eastAsia"/>
                <w:kern w:val="0"/>
                <w:szCs w:val="24"/>
              </w:rPr>
              <w:t>完成</w:t>
            </w:r>
            <w:proofErr w:type="gramStart"/>
            <w:r w:rsidRPr="00F0511D">
              <w:rPr>
                <w:rFonts w:ascii="Times New Roman" w:eastAsia="標楷體" w:hAnsi="Times New Roman" w:hint="eastAsia"/>
                <w:kern w:val="0"/>
                <w:szCs w:val="24"/>
              </w:rPr>
              <w:t>）</w:t>
            </w:r>
            <w:proofErr w:type="gramEnd"/>
            <w:r w:rsidRPr="00F0511D">
              <w:rPr>
                <w:rFonts w:ascii="Times New Roman" w:eastAsia="標楷體" w:hAnsi="Times New Roman" w:hint="eastAsia"/>
                <w:kern w:val="0"/>
                <w:szCs w:val="24"/>
              </w:rPr>
              <w:t>。</w:t>
            </w:r>
          </w:p>
        </w:tc>
      </w:tr>
      <w:tr w:rsidR="00436685" w:rsidRPr="00F0511D" w14:paraId="746D489C" w14:textId="77777777" w:rsidTr="009E7798">
        <w:trPr>
          <w:trHeight w:val="850"/>
          <w:jc w:val="right"/>
        </w:trPr>
        <w:tc>
          <w:tcPr>
            <w:tcW w:w="950" w:type="dxa"/>
            <w:vAlign w:val="center"/>
          </w:tcPr>
          <w:p w14:paraId="11CC432D" w14:textId="77777777" w:rsidR="00436685" w:rsidRPr="00F0511D" w:rsidRDefault="00436685" w:rsidP="00284917">
            <w:pPr>
              <w:jc w:val="center"/>
              <w:rPr>
                <w:rFonts w:ascii="Times New Roman" w:eastAsia="標楷體" w:hAnsi="Times New Roman"/>
                <w:szCs w:val="24"/>
              </w:rPr>
            </w:pPr>
            <w:r w:rsidRPr="00F0511D">
              <w:rPr>
                <w:rFonts w:ascii="Times New Roman" w:eastAsia="標楷體" w:hAnsi="Times New Roman"/>
                <w:szCs w:val="24"/>
              </w:rPr>
              <w:t>自評</w:t>
            </w:r>
          </w:p>
          <w:p w14:paraId="6439CB98" w14:textId="77777777" w:rsidR="00436685" w:rsidRPr="00F0511D" w:rsidRDefault="00436685">
            <w:pPr>
              <w:jc w:val="center"/>
              <w:rPr>
                <w:rFonts w:ascii="Times New Roman" w:eastAsia="標楷體" w:hAnsi="Times New Roman"/>
                <w:szCs w:val="24"/>
              </w:rPr>
            </w:pPr>
            <w:r w:rsidRPr="00F0511D">
              <w:rPr>
                <w:rFonts w:ascii="Times New Roman" w:eastAsia="標楷體" w:hAnsi="Times New Roman"/>
                <w:szCs w:val="24"/>
              </w:rPr>
              <w:t>內容</w:t>
            </w:r>
          </w:p>
        </w:tc>
        <w:tc>
          <w:tcPr>
            <w:tcW w:w="8309" w:type="dxa"/>
          </w:tcPr>
          <w:p w14:paraId="1844738B" w14:textId="77777777" w:rsidR="00436685" w:rsidRPr="00F0511D" w:rsidRDefault="00436685" w:rsidP="00436685">
            <w:pPr>
              <w:rPr>
                <w:rFonts w:ascii="Times New Roman" w:eastAsia="標楷體" w:hAnsi="Times New Roman"/>
                <w:kern w:val="0"/>
                <w:szCs w:val="24"/>
              </w:rPr>
            </w:pPr>
          </w:p>
          <w:p w14:paraId="15114F80" w14:textId="77777777" w:rsidR="00436685" w:rsidRPr="00F0511D" w:rsidRDefault="00436685" w:rsidP="00436685">
            <w:pPr>
              <w:rPr>
                <w:rFonts w:ascii="Times New Roman" w:eastAsia="標楷體" w:hAnsi="Times New Roman"/>
                <w:kern w:val="0"/>
                <w:szCs w:val="24"/>
              </w:rPr>
            </w:pPr>
          </w:p>
          <w:p w14:paraId="54239739" w14:textId="77777777" w:rsidR="00C024E8" w:rsidRPr="00F0511D" w:rsidRDefault="00C024E8" w:rsidP="00C024E8">
            <w:pPr>
              <w:rPr>
                <w:rFonts w:ascii="Times New Roman" w:eastAsia="標楷體" w:hAnsi="Times New Roman"/>
                <w:kern w:val="0"/>
                <w:szCs w:val="24"/>
              </w:rPr>
            </w:pPr>
          </w:p>
        </w:tc>
      </w:tr>
    </w:tbl>
    <w:p w14:paraId="1F877FE3" w14:textId="77777777" w:rsidR="00436685" w:rsidRPr="00F0511D" w:rsidRDefault="00436685" w:rsidP="00436685">
      <w:pPr>
        <w:snapToGrid w:val="0"/>
        <w:ind w:left="961" w:right="79" w:hangingChars="400" w:hanging="961"/>
        <w:rPr>
          <w:rFonts w:ascii="Times New Roman" w:eastAsia="標楷體" w:hAnsi="Times New Roman"/>
          <w:b/>
          <w:szCs w:val="24"/>
        </w:rPr>
      </w:pPr>
    </w:p>
    <w:p w14:paraId="2C41DAA4" w14:textId="77777777" w:rsidR="00436685" w:rsidRPr="00F0511D" w:rsidRDefault="00436685" w:rsidP="00436685">
      <w:pPr>
        <w:widowControl/>
        <w:rPr>
          <w:rFonts w:ascii="Times New Roman" w:eastAsia="標楷體" w:hAnsi="Times New Roman"/>
          <w:b/>
          <w:szCs w:val="24"/>
        </w:rPr>
      </w:pPr>
      <w:r w:rsidRPr="00F0511D">
        <w:rPr>
          <w:rFonts w:ascii="Times New Roman" w:eastAsia="標楷體" w:hAnsi="Times New Roman"/>
          <w:b/>
          <w:szCs w:val="24"/>
        </w:rPr>
        <w:br w:type="page"/>
      </w:r>
    </w:p>
    <w:p w14:paraId="756DA1BD" w14:textId="77777777" w:rsidR="00436685" w:rsidRPr="00F0511D" w:rsidRDefault="00436685" w:rsidP="00C024E8">
      <w:pPr>
        <w:snapToGrid w:val="0"/>
        <w:ind w:left="849" w:right="79" w:hangingChars="303" w:hanging="849"/>
        <w:rPr>
          <w:rFonts w:ascii="Times New Roman" w:eastAsia="標楷體" w:hAnsi="Times New Roman"/>
          <w:b/>
          <w:sz w:val="28"/>
          <w:szCs w:val="28"/>
        </w:rPr>
      </w:pPr>
      <w:r w:rsidRPr="00F0511D">
        <w:rPr>
          <w:rFonts w:ascii="Times New Roman" w:eastAsia="標楷體" w:hAnsi="Times New Roman"/>
          <w:b/>
          <w:sz w:val="28"/>
          <w:szCs w:val="28"/>
        </w:rPr>
        <w:lastRenderedPageBreak/>
        <w:t>標準</w:t>
      </w:r>
      <w:r w:rsidRPr="00F0511D">
        <w:rPr>
          <w:rFonts w:ascii="Times New Roman" w:eastAsia="標楷體" w:hAnsi="Times New Roman"/>
          <w:b/>
          <w:sz w:val="28"/>
          <w:szCs w:val="28"/>
        </w:rPr>
        <w:t xml:space="preserve">5  </w:t>
      </w:r>
      <w:r w:rsidRPr="00F0511D">
        <w:rPr>
          <w:rFonts w:ascii="Times New Roman" w:eastAsia="標楷體" w:hAnsi="Times New Roman"/>
          <w:b/>
          <w:sz w:val="28"/>
          <w:szCs w:val="28"/>
        </w:rPr>
        <w:t>執行與監測</w:t>
      </w:r>
      <w:r w:rsidRPr="00F0511D">
        <w:rPr>
          <w:rFonts w:ascii="Times New Roman" w:eastAsia="標楷體" w:hAnsi="Times New Roman"/>
          <w:b/>
          <w:sz w:val="28"/>
          <w:szCs w:val="28"/>
        </w:rPr>
        <w:t>Implementation and Monitoring</w:t>
      </w:r>
    </w:p>
    <w:p w14:paraId="09E2B98A" w14:textId="77777777" w:rsidR="00436685" w:rsidRPr="00F0511D" w:rsidRDefault="00B85262" w:rsidP="00C024E8">
      <w:pPr>
        <w:pStyle w:val="a3"/>
        <w:numPr>
          <w:ilvl w:val="1"/>
          <w:numId w:val="49"/>
        </w:numPr>
        <w:tabs>
          <w:tab w:val="left" w:pos="567"/>
        </w:tabs>
        <w:suppressAutoHyphens w:val="0"/>
        <w:autoSpaceDN/>
        <w:spacing w:beforeLines="25" w:before="101"/>
        <w:ind w:left="567" w:hanging="567"/>
        <w:textAlignment w:val="auto"/>
        <w:rPr>
          <w:rFonts w:ascii="Times New Roman" w:eastAsia="標楷體" w:hAnsi="Times New Roman"/>
          <w:b/>
          <w:szCs w:val="24"/>
        </w:rPr>
      </w:pPr>
      <w:r w:rsidRPr="00F0511D">
        <w:rPr>
          <w:rFonts w:ascii="Times New Roman" w:eastAsia="標楷體" w:hAnsi="Times New Roman" w:hint="eastAsia"/>
          <w:b/>
          <w:szCs w:val="24"/>
        </w:rPr>
        <w:t>診所</w:t>
      </w:r>
      <w:r w:rsidR="00436685" w:rsidRPr="00F0511D">
        <w:rPr>
          <w:rFonts w:ascii="Times New Roman" w:eastAsia="標楷體" w:hAnsi="Times New Roman"/>
          <w:b/>
          <w:szCs w:val="24"/>
        </w:rPr>
        <w:t>有實際執行青少年親善服務</w:t>
      </w:r>
    </w:p>
    <w:tbl>
      <w:tblPr>
        <w:tblW w:w="92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
        <w:gridCol w:w="9"/>
        <w:gridCol w:w="8310"/>
      </w:tblGrid>
      <w:tr w:rsidR="00F0511D" w:rsidRPr="00F0511D" w14:paraId="154E86D9" w14:textId="77777777" w:rsidTr="00F0511D">
        <w:trPr>
          <w:trHeight w:val="567"/>
          <w:jc w:val="right"/>
        </w:trPr>
        <w:tc>
          <w:tcPr>
            <w:tcW w:w="9260" w:type="dxa"/>
            <w:gridSpan w:val="3"/>
            <w:shd w:val="clear" w:color="auto" w:fill="D9D9D9" w:themeFill="background1" w:themeFillShade="D9"/>
            <w:vAlign w:val="center"/>
          </w:tcPr>
          <w:p w14:paraId="59F48992" w14:textId="71D1DC8B" w:rsidR="00436685" w:rsidRPr="00F0511D" w:rsidRDefault="00B85262" w:rsidP="009E7798">
            <w:pPr>
              <w:pStyle w:val="a3"/>
              <w:numPr>
                <w:ilvl w:val="2"/>
                <w:numId w:val="49"/>
              </w:numPr>
              <w:suppressAutoHyphens w:val="0"/>
              <w:autoSpaceDN/>
              <w:ind w:left="589" w:right="142" w:hanging="589"/>
              <w:jc w:val="both"/>
              <w:textAlignment w:val="auto"/>
              <w:rPr>
                <w:rFonts w:ascii="Times New Roman" w:eastAsia="標楷體" w:hAnsi="Times New Roman"/>
                <w:b/>
                <w:kern w:val="0"/>
                <w:szCs w:val="24"/>
              </w:rPr>
            </w:pPr>
            <w:r w:rsidRPr="00F0511D">
              <w:rPr>
                <w:rFonts w:ascii="Times New Roman" w:eastAsia="標楷體" w:hAnsi="Times New Roman" w:hint="eastAsia"/>
                <w:b/>
                <w:kern w:val="0"/>
                <w:szCs w:val="24"/>
              </w:rPr>
              <w:t>診所</w:t>
            </w:r>
            <w:r w:rsidR="00436685" w:rsidRPr="00F0511D">
              <w:rPr>
                <w:rFonts w:ascii="Times New Roman" w:eastAsia="標楷體" w:hAnsi="Times New Roman"/>
                <w:b/>
                <w:kern w:val="0"/>
                <w:szCs w:val="24"/>
              </w:rPr>
              <w:t>指派人員執行青少年健康促進有關之</w:t>
            </w:r>
            <w:r w:rsidR="007D348C">
              <w:rPr>
                <w:rFonts w:ascii="Times New Roman" w:eastAsia="標楷體" w:hAnsi="Times New Roman" w:hint="eastAsia"/>
                <w:b/>
                <w:kern w:val="0"/>
                <w:szCs w:val="24"/>
              </w:rPr>
              <w:t>業務與</w:t>
            </w:r>
            <w:r w:rsidR="00436685" w:rsidRPr="00F0511D">
              <w:rPr>
                <w:rFonts w:ascii="Times New Roman" w:eastAsia="標楷體" w:hAnsi="Times New Roman"/>
                <w:b/>
                <w:kern w:val="0"/>
                <w:szCs w:val="24"/>
              </w:rPr>
              <w:t>協調。</w:t>
            </w:r>
          </w:p>
        </w:tc>
      </w:tr>
      <w:tr w:rsidR="00F0511D" w:rsidRPr="00F0511D" w14:paraId="09A4DABD" w14:textId="77777777" w:rsidTr="009E7798">
        <w:trPr>
          <w:trHeight w:val="850"/>
          <w:jc w:val="right"/>
        </w:trPr>
        <w:tc>
          <w:tcPr>
            <w:tcW w:w="950" w:type="dxa"/>
            <w:gridSpan w:val="2"/>
            <w:vMerge w:val="restart"/>
            <w:vAlign w:val="center"/>
          </w:tcPr>
          <w:p w14:paraId="00980063" w14:textId="77777777" w:rsidR="00436685" w:rsidRPr="00F0511D" w:rsidRDefault="00436685" w:rsidP="00284917">
            <w:pPr>
              <w:jc w:val="center"/>
              <w:rPr>
                <w:rFonts w:ascii="Times New Roman" w:eastAsia="標楷體" w:hAnsi="Times New Roman"/>
                <w:szCs w:val="24"/>
              </w:rPr>
            </w:pPr>
            <w:r w:rsidRPr="00F0511D">
              <w:rPr>
                <w:rFonts w:ascii="Times New Roman" w:eastAsia="標楷體" w:hAnsi="Times New Roman"/>
                <w:szCs w:val="24"/>
              </w:rPr>
              <w:t>評</w:t>
            </w:r>
          </w:p>
          <w:p w14:paraId="6253895D" w14:textId="77777777" w:rsidR="00436685" w:rsidRPr="00F0511D" w:rsidRDefault="00436685">
            <w:pPr>
              <w:jc w:val="center"/>
              <w:rPr>
                <w:rFonts w:ascii="Times New Roman" w:eastAsia="標楷體" w:hAnsi="Times New Roman"/>
                <w:szCs w:val="24"/>
              </w:rPr>
            </w:pPr>
            <w:r w:rsidRPr="00F0511D">
              <w:rPr>
                <w:rFonts w:ascii="Times New Roman" w:eastAsia="標楷體" w:hAnsi="Times New Roman"/>
                <w:szCs w:val="24"/>
              </w:rPr>
              <w:t>分</w:t>
            </w:r>
          </w:p>
          <w:p w14:paraId="39C9A5DB" w14:textId="77777777" w:rsidR="00436685" w:rsidRPr="00F0511D" w:rsidRDefault="00436685">
            <w:pPr>
              <w:jc w:val="center"/>
              <w:rPr>
                <w:rFonts w:ascii="Times New Roman" w:eastAsia="標楷體" w:hAnsi="Times New Roman"/>
                <w:szCs w:val="24"/>
              </w:rPr>
            </w:pPr>
            <w:r w:rsidRPr="00F0511D">
              <w:rPr>
                <w:rFonts w:ascii="Times New Roman" w:eastAsia="標楷體" w:hAnsi="Times New Roman"/>
                <w:szCs w:val="24"/>
              </w:rPr>
              <w:t>說</w:t>
            </w:r>
          </w:p>
          <w:p w14:paraId="07EC852C" w14:textId="77777777" w:rsidR="00436685" w:rsidRPr="00F0511D" w:rsidRDefault="00436685">
            <w:pPr>
              <w:jc w:val="center"/>
              <w:rPr>
                <w:rFonts w:ascii="Times New Roman" w:eastAsia="標楷體" w:hAnsi="Times New Roman"/>
                <w:szCs w:val="24"/>
              </w:rPr>
            </w:pPr>
            <w:r w:rsidRPr="00F0511D">
              <w:rPr>
                <w:rFonts w:ascii="Times New Roman" w:eastAsia="標楷體" w:hAnsi="Times New Roman"/>
                <w:szCs w:val="24"/>
              </w:rPr>
              <w:t>明</w:t>
            </w:r>
          </w:p>
        </w:tc>
        <w:tc>
          <w:tcPr>
            <w:tcW w:w="8310" w:type="dxa"/>
            <w:vAlign w:val="center"/>
          </w:tcPr>
          <w:p w14:paraId="17BDAED2" w14:textId="77777777" w:rsidR="00436685" w:rsidRPr="00F0511D" w:rsidRDefault="00436685" w:rsidP="00436685">
            <w:pPr>
              <w:jc w:val="both"/>
              <w:rPr>
                <w:rFonts w:ascii="標楷體" w:eastAsia="標楷體" w:hAnsi="標楷體"/>
                <w:kern w:val="0"/>
                <w:szCs w:val="24"/>
              </w:rPr>
            </w:pPr>
            <w:r w:rsidRPr="00F0511D">
              <w:rPr>
                <w:rFonts w:ascii="標楷體" w:eastAsia="標楷體" w:hAnsi="標楷體"/>
                <w:kern w:val="0"/>
                <w:szCs w:val="24"/>
              </w:rPr>
              <w:t>□ 完成   □ 部分完成   □</w:t>
            </w:r>
            <w:r w:rsidR="007316F7" w:rsidRPr="00F0511D">
              <w:rPr>
                <w:rFonts w:ascii="標楷體" w:eastAsia="標楷體" w:hAnsi="標楷體" w:hint="eastAsia"/>
                <w:kern w:val="0"/>
                <w:szCs w:val="24"/>
              </w:rPr>
              <w:t xml:space="preserve"> </w:t>
            </w:r>
            <w:r w:rsidRPr="00F0511D">
              <w:rPr>
                <w:rFonts w:ascii="標楷體" w:eastAsia="標楷體" w:hAnsi="標楷體"/>
                <w:kern w:val="0"/>
                <w:szCs w:val="24"/>
              </w:rPr>
              <w:t>未完成</w:t>
            </w:r>
          </w:p>
          <w:p w14:paraId="62E86CDA" w14:textId="77777777" w:rsidR="00436685" w:rsidRPr="00F0511D" w:rsidRDefault="00436685" w:rsidP="00B85262">
            <w:pPr>
              <w:jc w:val="both"/>
              <w:rPr>
                <w:rFonts w:ascii="Times New Roman" w:eastAsia="標楷體" w:hAnsi="Times New Roman"/>
                <w:kern w:val="0"/>
                <w:szCs w:val="24"/>
              </w:rPr>
            </w:pPr>
            <w:proofErr w:type="gramStart"/>
            <w:r w:rsidRPr="00F0511D">
              <w:rPr>
                <w:rFonts w:ascii="Times New Roman" w:eastAsia="標楷體" w:hAnsi="Times New Roman"/>
                <w:kern w:val="0"/>
                <w:szCs w:val="24"/>
              </w:rPr>
              <w:t>（</w:t>
            </w:r>
            <w:proofErr w:type="gramEnd"/>
            <w:r w:rsidRPr="00F0511D">
              <w:rPr>
                <w:rFonts w:ascii="Times New Roman" w:eastAsia="標楷體" w:hAnsi="Times New Roman"/>
                <w:kern w:val="0"/>
                <w:szCs w:val="24"/>
              </w:rPr>
              <w:t>完成下列</w:t>
            </w:r>
            <w:r w:rsidRPr="00F0511D">
              <w:rPr>
                <w:rFonts w:ascii="Times New Roman" w:eastAsia="標楷體" w:hAnsi="Times New Roman"/>
                <w:kern w:val="0"/>
                <w:szCs w:val="24"/>
              </w:rPr>
              <w:t>1</w:t>
            </w:r>
            <w:r w:rsidRPr="00F0511D">
              <w:rPr>
                <w:rFonts w:ascii="Times New Roman" w:eastAsia="標楷體" w:hAnsi="Times New Roman"/>
                <w:kern w:val="0"/>
                <w:szCs w:val="24"/>
              </w:rPr>
              <w:t>項為部分完成；</w:t>
            </w:r>
            <w:r w:rsidR="00B85262" w:rsidRPr="00F0511D">
              <w:rPr>
                <w:rFonts w:ascii="Times New Roman" w:eastAsia="標楷體" w:hAnsi="Times New Roman" w:hint="eastAsia"/>
                <w:kern w:val="0"/>
                <w:szCs w:val="24"/>
              </w:rPr>
              <w:t>2</w:t>
            </w:r>
            <w:r w:rsidRPr="00F0511D">
              <w:rPr>
                <w:rFonts w:ascii="Times New Roman" w:eastAsia="標楷體" w:hAnsi="Times New Roman"/>
                <w:kern w:val="0"/>
                <w:szCs w:val="24"/>
              </w:rPr>
              <w:t>項為完成</w:t>
            </w:r>
            <w:proofErr w:type="gramStart"/>
            <w:r w:rsidRPr="00F0511D">
              <w:rPr>
                <w:rFonts w:ascii="Times New Roman" w:eastAsia="標楷體" w:hAnsi="Times New Roman"/>
                <w:kern w:val="0"/>
                <w:szCs w:val="24"/>
              </w:rPr>
              <w:t>）</w:t>
            </w:r>
            <w:proofErr w:type="gramEnd"/>
          </w:p>
        </w:tc>
      </w:tr>
      <w:tr w:rsidR="00F0511D" w:rsidRPr="00F0511D" w14:paraId="28A115B0" w14:textId="77777777" w:rsidTr="009E7798">
        <w:trPr>
          <w:trHeight w:val="1134"/>
          <w:jc w:val="right"/>
        </w:trPr>
        <w:tc>
          <w:tcPr>
            <w:tcW w:w="950" w:type="dxa"/>
            <w:gridSpan w:val="2"/>
            <w:vMerge/>
            <w:vAlign w:val="center"/>
          </w:tcPr>
          <w:p w14:paraId="14683B96" w14:textId="77777777" w:rsidR="00C30690" w:rsidRPr="00F0511D" w:rsidRDefault="00C30690">
            <w:pPr>
              <w:jc w:val="center"/>
              <w:rPr>
                <w:rFonts w:ascii="Times New Roman" w:eastAsia="標楷體" w:hAnsi="Times New Roman"/>
                <w:szCs w:val="24"/>
              </w:rPr>
            </w:pPr>
          </w:p>
        </w:tc>
        <w:tc>
          <w:tcPr>
            <w:tcW w:w="8310" w:type="dxa"/>
          </w:tcPr>
          <w:p w14:paraId="7DC2A26F" w14:textId="641B057F" w:rsidR="00C30690" w:rsidRPr="00F0511D"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F0511D">
              <w:rPr>
                <w:rFonts w:ascii="Times New Roman" w:eastAsia="標楷體" w:hAnsi="Times New Roman" w:hint="eastAsia"/>
                <w:kern w:val="0"/>
                <w:szCs w:val="24"/>
              </w:rPr>
              <w:t xml:space="preserve">1. </w:t>
            </w:r>
            <w:r w:rsidR="00B85262" w:rsidRPr="00F0511D">
              <w:rPr>
                <w:rFonts w:ascii="Times New Roman" w:eastAsia="標楷體" w:hAnsi="Times New Roman" w:hint="eastAsia"/>
                <w:kern w:val="0"/>
                <w:szCs w:val="24"/>
              </w:rPr>
              <w:t>診所</w:t>
            </w:r>
            <w:r w:rsidRPr="00F0511D">
              <w:rPr>
                <w:rFonts w:ascii="Times New Roman" w:eastAsia="標楷體" w:hAnsi="Times New Roman"/>
                <w:kern w:val="0"/>
                <w:szCs w:val="24"/>
              </w:rPr>
              <w:t>指派</w:t>
            </w:r>
            <w:r w:rsidR="008F41B8" w:rsidRPr="00F0511D">
              <w:rPr>
                <w:rFonts w:ascii="Times New Roman" w:eastAsia="標楷體" w:hAnsi="Times New Roman" w:hint="eastAsia"/>
                <w:kern w:val="0"/>
                <w:szCs w:val="24"/>
              </w:rPr>
              <w:t>人員</w:t>
            </w:r>
            <w:r w:rsidRPr="00F0511D">
              <w:rPr>
                <w:rFonts w:ascii="Times New Roman" w:eastAsia="標楷體" w:hAnsi="Times New Roman"/>
                <w:kern w:val="0"/>
                <w:szCs w:val="24"/>
              </w:rPr>
              <w:t>執行青少年健康促進協調與活動</w:t>
            </w:r>
            <w:r w:rsidRPr="00F0511D">
              <w:rPr>
                <w:rFonts w:ascii="Times New Roman" w:eastAsia="標楷體" w:hAnsi="Times New Roman"/>
                <w:kern w:val="0"/>
                <w:szCs w:val="24"/>
              </w:rPr>
              <w:t>(</w:t>
            </w:r>
            <w:r w:rsidRPr="00F0511D">
              <w:rPr>
                <w:rFonts w:ascii="Times New Roman" w:eastAsia="標楷體" w:hAnsi="Times New Roman"/>
                <w:kern w:val="0"/>
                <w:szCs w:val="24"/>
              </w:rPr>
              <w:t>四大危險因子：</w:t>
            </w:r>
            <w:proofErr w:type="gramStart"/>
            <w:r w:rsidRPr="00F0511D">
              <w:rPr>
                <w:rFonts w:ascii="Times New Roman" w:eastAsia="標楷體" w:hAnsi="Times New Roman"/>
                <w:kern w:val="0"/>
                <w:szCs w:val="24"/>
              </w:rPr>
              <w:t>菸檳</w:t>
            </w:r>
            <w:proofErr w:type="gramEnd"/>
            <w:r w:rsidRPr="00F0511D">
              <w:rPr>
                <w:rFonts w:ascii="Times New Roman" w:eastAsia="標楷體" w:hAnsi="Times New Roman"/>
                <w:kern w:val="0"/>
                <w:szCs w:val="24"/>
              </w:rPr>
              <w:t>、酒、不健康飲食及缺乏運動</w:t>
            </w:r>
            <w:r w:rsidR="00F0511D" w:rsidRPr="00F0511D">
              <w:rPr>
                <w:rFonts w:ascii="Times New Roman" w:eastAsia="標楷體" w:hAnsi="Times New Roman" w:hint="eastAsia"/>
                <w:kern w:val="0"/>
                <w:szCs w:val="24"/>
              </w:rPr>
              <w:t>等</w:t>
            </w:r>
            <w:r w:rsidRPr="00F0511D">
              <w:rPr>
                <w:rFonts w:ascii="Times New Roman" w:eastAsia="標楷體" w:hAnsi="Times New Roman"/>
                <w:kern w:val="0"/>
                <w:szCs w:val="24"/>
              </w:rPr>
              <w:t>，任兩項以上，無</w:t>
            </w:r>
            <w:proofErr w:type="gramStart"/>
            <w:r w:rsidRPr="00F0511D">
              <w:rPr>
                <w:rFonts w:ascii="Times New Roman" w:eastAsia="標楷體" w:hAnsi="Times New Roman"/>
                <w:kern w:val="0"/>
                <w:szCs w:val="24"/>
              </w:rPr>
              <w:t>菸檳</w:t>
            </w:r>
            <w:proofErr w:type="gramEnd"/>
            <w:r w:rsidRPr="00F0511D">
              <w:rPr>
                <w:rFonts w:ascii="Times New Roman" w:eastAsia="標楷體" w:hAnsi="Times New Roman"/>
                <w:kern w:val="0"/>
                <w:szCs w:val="24"/>
              </w:rPr>
              <w:t>為必要項目</w:t>
            </w:r>
            <w:r w:rsidRPr="00F0511D">
              <w:rPr>
                <w:rFonts w:ascii="Times New Roman" w:eastAsia="標楷體" w:hAnsi="Times New Roman"/>
                <w:kern w:val="0"/>
                <w:szCs w:val="24"/>
              </w:rPr>
              <w:t>)</w:t>
            </w:r>
            <w:r w:rsidRPr="00F0511D">
              <w:rPr>
                <w:rFonts w:ascii="Times New Roman" w:eastAsia="標楷體" w:hAnsi="Times New Roman"/>
                <w:kern w:val="0"/>
                <w:szCs w:val="24"/>
              </w:rPr>
              <w:t>。</w:t>
            </w:r>
          </w:p>
          <w:p w14:paraId="2EDE7E54" w14:textId="77777777" w:rsidR="00C30690" w:rsidRPr="00F0511D" w:rsidRDefault="00B85262" w:rsidP="00B85262">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F0511D">
              <w:rPr>
                <w:rFonts w:ascii="Times New Roman" w:eastAsia="標楷體" w:hAnsi="Times New Roman" w:hint="eastAsia"/>
                <w:kern w:val="0"/>
                <w:szCs w:val="24"/>
              </w:rPr>
              <w:t>2</w:t>
            </w:r>
            <w:r w:rsidR="00C30690" w:rsidRPr="00F0511D">
              <w:rPr>
                <w:rFonts w:ascii="Times New Roman" w:eastAsia="標楷體" w:hAnsi="Times New Roman" w:hint="eastAsia"/>
                <w:kern w:val="0"/>
                <w:szCs w:val="24"/>
              </w:rPr>
              <w:t xml:space="preserve">. </w:t>
            </w:r>
            <w:r w:rsidR="00730277" w:rsidRPr="00F0511D">
              <w:rPr>
                <w:rFonts w:ascii="Times New Roman" w:eastAsia="標楷體" w:hAnsi="Times New Roman"/>
                <w:kern w:val="0"/>
                <w:szCs w:val="24"/>
              </w:rPr>
              <w:t>有定期檢</w:t>
            </w:r>
            <w:r w:rsidR="00730277" w:rsidRPr="00F0511D">
              <w:rPr>
                <w:rFonts w:ascii="Times New Roman" w:eastAsia="標楷體" w:hAnsi="Times New Roman" w:hint="eastAsia"/>
                <w:kern w:val="0"/>
                <w:szCs w:val="24"/>
              </w:rPr>
              <w:t>視</w:t>
            </w:r>
            <w:r w:rsidR="00C30690" w:rsidRPr="00F0511D">
              <w:rPr>
                <w:rFonts w:ascii="Times New Roman" w:eastAsia="標楷體" w:hAnsi="Times New Roman"/>
                <w:kern w:val="0"/>
                <w:szCs w:val="24"/>
              </w:rPr>
              <w:t>執行青少年健康促進活動情形。</w:t>
            </w:r>
          </w:p>
        </w:tc>
      </w:tr>
      <w:tr w:rsidR="00F0511D" w:rsidRPr="00F0511D" w14:paraId="41AB03CA" w14:textId="77777777" w:rsidTr="009E7798">
        <w:trPr>
          <w:trHeight w:val="850"/>
          <w:jc w:val="right"/>
        </w:trPr>
        <w:tc>
          <w:tcPr>
            <w:tcW w:w="950" w:type="dxa"/>
            <w:gridSpan w:val="2"/>
            <w:vAlign w:val="center"/>
          </w:tcPr>
          <w:p w14:paraId="46C9CB1E" w14:textId="77777777" w:rsidR="00436685" w:rsidRPr="00F0511D" w:rsidRDefault="00436685" w:rsidP="00284917">
            <w:pPr>
              <w:jc w:val="center"/>
              <w:rPr>
                <w:rFonts w:ascii="Times New Roman" w:eastAsia="標楷體" w:hAnsi="Times New Roman"/>
                <w:szCs w:val="24"/>
              </w:rPr>
            </w:pPr>
            <w:r w:rsidRPr="00F0511D">
              <w:rPr>
                <w:rFonts w:ascii="Times New Roman" w:eastAsia="標楷體" w:hAnsi="Times New Roman"/>
                <w:szCs w:val="24"/>
              </w:rPr>
              <w:t>自評</w:t>
            </w:r>
          </w:p>
          <w:p w14:paraId="468210FE" w14:textId="77777777" w:rsidR="00436685" w:rsidRPr="00F0511D" w:rsidRDefault="00436685">
            <w:pPr>
              <w:jc w:val="center"/>
              <w:rPr>
                <w:rFonts w:ascii="Times New Roman" w:eastAsia="標楷體" w:hAnsi="Times New Roman"/>
                <w:szCs w:val="24"/>
              </w:rPr>
            </w:pPr>
            <w:r w:rsidRPr="00F0511D">
              <w:rPr>
                <w:rFonts w:ascii="Times New Roman" w:eastAsia="標楷體" w:hAnsi="Times New Roman"/>
                <w:szCs w:val="24"/>
              </w:rPr>
              <w:t>內容</w:t>
            </w:r>
          </w:p>
        </w:tc>
        <w:tc>
          <w:tcPr>
            <w:tcW w:w="8310" w:type="dxa"/>
          </w:tcPr>
          <w:p w14:paraId="06D2CAFA" w14:textId="77777777" w:rsidR="00436685" w:rsidRPr="00F0511D" w:rsidRDefault="00436685" w:rsidP="00436685">
            <w:pPr>
              <w:rPr>
                <w:rFonts w:ascii="Times New Roman" w:eastAsia="標楷體" w:hAnsi="Times New Roman"/>
                <w:kern w:val="0"/>
                <w:szCs w:val="24"/>
              </w:rPr>
            </w:pPr>
          </w:p>
          <w:p w14:paraId="5FC17F1B" w14:textId="77777777" w:rsidR="00436685" w:rsidRPr="00F0511D" w:rsidRDefault="00436685" w:rsidP="00436685">
            <w:pPr>
              <w:rPr>
                <w:rFonts w:ascii="Times New Roman" w:eastAsia="標楷體" w:hAnsi="Times New Roman"/>
                <w:kern w:val="0"/>
                <w:szCs w:val="24"/>
              </w:rPr>
            </w:pPr>
          </w:p>
          <w:p w14:paraId="7F2D12E4" w14:textId="77777777" w:rsidR="00436685" w:rsidRDefault="00436685" w:rsidP="00436685">
            <w:pPr>
              <w:rPr>
                <w:rFonts w:ascii="Times New Roman" w:eastAsia="標楷體" w:hAnsi="Times New Roman"/>
                <w:kern w:val="0"/>
                <w:szCs w:val="24"/>
              </w:rPr>
            </w:pPr>
          </w:p>
          <w:p w14:paraId="1D36280C" w14:textId="77777777" w:rsidR="0088094E" w:rsidRPr="00F0511D" w:rsidRDefault="0088094E" w:rsidP="00436685">
            <w:pPr>
              <w:rPr>
                <w:rFonts w:ascii="Times New Roman" w:eastAsia="標楷體" w:hAnsi="Times New Roman"/>
                <w:kern w:val="0"/>
                <w:szCs w:val="24"/>
              </w:rPr>
            </w:pPr>
          </w:p>
        </w:tc>
      </w:tr>
      <w:tr w:rsidR="00F0511D" w:rsidRPr="00F0511D" w14:paraId="6DB65BCD" w14:textId="77777777" w:rsidTr="0088094E">
        <w:trPr>
          <w:trHeight w:val="850"/>
          <w:jc w:val="right"/>
        </w:trPr>
        <w:tc>
          <w:tcPr>
            <w:tcW w:w="9260" w:type="dxa"/>
            <w:gridSpan w:val="3"/>
            <w:shd w:val="clear" w:color="auto" w:fill="D9D9D9" w:themeFill="background1" w:themeFillShade="D9"/>
            <w:vAlign w:val="center"/>
          </w:tcPr>
          <w:p w14:paraId="0F11DF8A" w14:textId="3C655C93" w:rsidR="006804F8" w:rsidRPr="006804F8" w:rsidRDefault="006804F8" w:rsidP="006804F8">
            <w:pPr>
              <w:suppressAutoHyphens w:val="0"/>
              <w:autoSpaceDN/>
              <w:ind w:right="142"/>
              <w:jc w:val="both"/>
              <w:textAlignment w:val="auto"/>
              <w:rPr>
                <w:rFonts w:ascii="Times New Roman" w:eastAsia="標楷體" w:hAnsi="Times New Roman"/>
                <w:b/>
                <w:color w:val="FF0000"/>
                <w:szCs w:val="24"/>
              </w:rPr>
            </w:pPr>
            <w:r w:rsidRPr="00B34286">
              <w:rPr>
                <w:rFonts w:ascii="Times New Roman" w:eastAsia="標楷體" w:hAnsi="Times New Roman" w:hint="eastAsia"/>
                <w:b/>
                <w:color w:val="FF0000"/>
                <w:szCs w:val="24"/>
              </w:rPr>
              <w:t>必要達成項目</w:t>
            </w:r>
          </w:p>
          <w:p w14:paraId="58BD3565" w14:textId="60D2B5C9" w:rsidR="00436685" w:rsidRPr="00F0511D" w:rsidRDefault="009829DB" w:rsidP="009E7798">
            <w:pPr>
              <w:pStyle w:val="a3"/>
              <w:numPr>
                <w:ilvl w:val="2"/>
                <w:numId w:val="49"/>
              </w:numPr>
              <w:suppressAutoHyphens w:val="0"/>
              <w:autoSpaceDN/>
              <w:ind w:left="589" w:right="142" w:hanging="589"/>
              <w:jc w:val="both"/>
              <w:textAlignment w:val="auto"/>
              <w:rPr>
                <w:rFonts w:ascii="Times New Roman" w:eastAsia="標楷體" w:hAnsi="Times New Roman"/>
                <w:b/>
                <w:kern w:val="0"/>
                <w:szCs w:val="24"/>
              </w:rPr>
            </w:pPr>
            <w:r w:rsidRPr="00F0511D">
              <w:rPr>
                <w:rFonts w:ascii="Times New Roman" w:eastAsia="標楷體" w:hAnsi="Times New Roman" w:hint="eastAsia"/>
                <w:b/>
                <w:kern w:val="0"/>
                <w:szCs w:val="24"/>
              </w:rPr>
              <w:t>診所</w:t>
            </w:r>
            <w:r w:rsidRPr="00F0511D">
              <w:rPr>
                <w:rFonts w:ascii="Times New Roman" w:eastAsia="標楷體" w:hAnsi="Times New Roman"/>
                <w:b/>
                <w:kern w:val="0"/>
                <w:szCs w:val="24"/>
              </w:rPr>
              <w:t>注重青少年就診</w:t>
            </w:r>
            <w:r w:rsidR="00436685" w:rsidRPr="00F0511D">
              <w:rPr>
                <w:rFonts w:ascii="Times New Roman" w:eastAsia="標楷體" w:hAnsi="Times New Roman"/>
                <w:b/>
                <w:kern w:val="0"/>
                <w:szCs w:val="24"/>
              </w:rPr>
              <w:t>空間的隱密性。</w:t>
            </w:r>
          </w:p>
        </w:tc>
      </w:tr>
      <w:tr w:rsidR="00F0511D" w:rsidRPr="00F0511D" w14:paraId="28699C4F" w14:textId="77777777" w:rsidTr="009E7798">
        <w:trPr>
          <w:trHeight w:val="850"/>
          <w:jc w:val="right"/>
        </w:trPr>
        <w:tc>
          <w:tcPr>
            <w:tcW w:w="950" w:type="dxa"/>
            <w:gridSpan w:val="2"/>
            <w:vMerge w:val="restart"/>
            <w:vAlign w:val="center"/>
          </w:tcPr>
          <w:p w14:paraId="07ECA7D6" w14:textId="77777777" w:rsidR="00436685" w:rsidRPr="00F0511D" w:rsidRDefault="00436685" w:rsidP="00284917">
            <w:pPr>
              <w:jc w:val="center"/>
              <w:rPr>
                <w:rFonts w:ascii="Times New Roman" w:eastAsia="標楷體" w:hAnsi="Times New Roman"/>
                <w:szCs w:val="24"/>
              </w:rPr>
            </w:pPr>
            <w:r w:rsidRPr="00F0511D">
              <w:rPr>
                <w:rFonts w:ascii="Times New Roman" w:eastAsia="標楷體" w:hAnsi="Times New Roman"/>
                <w:szCs w:val="24"/>
              </w:rPr>
              <w:t>評</w:t>
            </w:r>
          </w:p>
          <w:p w14:paraId="1CEF60A3" w14:textId="77777777" w:rsidR="00436685" w:rsidRPr="00F0511D" w:rsidRDefault="00436685" w:rsidP="004E406E">
            <w:pPr>
              <w:jc w:val="center"/>
              <w:rPr>
                <w:rFonts w:ascii="Times New Roman" w:eastAsia="標楷體" w:hAnsi="Times New Roman"/>
                <w:szCs w:val="24"/>
              </w:rPr>
            </w:pPr>
            <w:r w:rsidRPr="00F0511D">
              <w:rPr>
                <w:rFonts w:ascii="Times New Roman" w:eastAsia="標楷體" w:hAnsi="Times New Roman"/>
                <w:szCs w:val="24"/>
              </w:rPr>
              <w:t>分</w:t>
            </w:r>
          </w:p>
          <w:p w14:paraId="265B00EB" w14:textId="77777777" w:rsidR="00436685" w:rsidRPr="00F0511D" w:rsidRDefault="00436685">
            <w:pPr>
              <w:jc w:val="center"/>
              <w:rPr>
                <w:rFonts w:ascii="Times New Roman" w:eastAsia="標楷體" w:hAnsi="Times New Roman"/>
                <w:szCs w:val="24"/>
              </w:rPr>
            </w:pPr>
            <w:r w:rsidRPr="00F0511D">
              <w:rPr>
                <w:rFonts w:ascii="Times New Roman" w:eastAsia="標楷體" w:hAnsi="Times New Roman"/>
                <w:szCs w:val="24"/>
              </w:rPr>
              <w:t>說</w:t>
            </w:r>
          </w:p>
          <w:p w14:paraId="0C3EF797" w14:textId="77777777" w:rsidR="00436685" w:rsidRPr="00F0511D" w:rsidRDefault="00436685">
            <w:pPr>
              <w:jc w:val="center"/>
              <w:rPr>
                <w:rFonts w:ascii="Times New Roman" w:eastAsia="標楷體" w:hAnsi="Times New Roman"/>
                <w:szCs w:val="24"/>
              </w:rPr>
            </w:pPr>
            <w:r w:rsidRPr="00F0511D">
              <w:rPr>
                <w:rFonts w:ascii="Times New Roman" w:eastAsia="標楷體" w:hAnsi="Times New Roman"/>
                <w:szCs w:val="24"/>
              </w:rPr>
              <w:t>明</w:t>
            </w:r>
          </w:p>
        </w:tc>
        <w:tc>
          <w:tcPr>
            <w:tcW w:w="8310" w:type="dxa"/>
            <w:vAlign w:val="center"/>
          </w:tcPr>
          <w:p w14:paraId="66AD0284" w14:textId="77777777" w:rsidR="00436685" w:rsidRPr="00F0511D" w:rsidRDefault="00436685" w:rsidP="00436685">
            <w:pPr>
              <w:jc w:val="both"/>
              <w:rPr>
                <w:rFonts w:ascii="標楷體" w:eastAsia="標楷體" w:hAnsi="標楷體"/>
                <w:kern w:val="0"/>
                <w:szCs w:val="24"/>
              </w:rPr>
            </w:pPr>
            <w:r w:rsidRPr="00F0511D">
              <w:rPr>
                <w:rFonts w:ascii="標楷體" w:eastAsia="標楷體" w:hAnsi="標楷體"/>
                <w:kern w:val="0"/>
                <w:szCs w:val="24"/>
              </w:rPr>
              <w:t xml:space="preserve">□ 完成   </w:t>
            </w:r>
            <w:r w:rsidR="007316F7" w:rsidRPr="00F0511D">
              <w:rPr>
                <w:rFonts w:ascii="標楷體" w:eastAsia="標楷體" w:hAnsi="標楷體"/>
                <w:kern w:val="0"/>
                <w:szCs w:val="24"/>
              </w:rPr>
              <w:t xml:space="preserve">□ 部分完成   </w:t>
            </w:r>
            <w:r w:rsidRPr="00F0511D">
              <w:rPr>
                <w:rFonts w:ascii="標楷體" w:eastAsia="標楷體" w:hAnsi="標楷體"/>
                <w:kern w:val="0"/>
                <w:szCs w:val="24"/>
              </w:rPr>
              <w:t>□</w:t>
            </w:r>
            <w:r w:rsidR="007316F7" w:rsidRPr="00F0511D">
              <w:rPr>
                <w:rFonts w:ascii="標楷體" w:eastAsia="標楷體" w:hAnsi="標楷體" w:hint="eastAsia"/>
                <w:kern w:val="0"/>
                <w:szCs w:val="24"/>
              </w:rPr>
              <w:t xml:space="preserve"> </w:t>
            </w:r>
            <w:r w:rsidRPr="00F0511D">
              <w:rPr>
                <w:rFonts w:ascii="標楷體" w:eastAsia="標楷體" w:hAnsi="標楷體"/>
                <w:kern w:val="0"/>
                <w:szCs w:val="24"/>
              </w:rPr>
              <w:t>未完成</w:t>
            </w:r>
          </w:p>
          <w:p w14:paraId="164677AB" w14:textId="77777777" w:rsidR="00436685" w:rsidRPr="00F0511D" w:rsidRDefault="00436685" w:rsidP="009829DB">
            <w:pPr>
              <w:jc w:val="both"/>
              <w:rPr>
                <w:rFonts w:ascii="Times New Roman" w:eastAsia="標楷體" w:hAnsi="Times New Roman"/>
                <w:kern w:val="0"/>
                <w:szCs w:val="24"/>
              </w:rPr>
            </w:pPr>
            <w:proofErr w:type="gramStart"/>
            <w:r w:rsidRPr="00F0511D">
              <w:rPr>
                <w:rFonts w:ascii="Times New Roman" w:eastAsia="標楷體" w:hAnsi="Times New Roman"/>
                <w:kern w:val="0"/>
                <w:szCs w:val="24"/>
              </w:rPr>
              <w:t>（</w:t>
            </w:r>
            <w:proofErr w:type="gramEnd"/>
            <w:r w:rsidRPr="00F0511D">
              <w:rPr>
                <w:rFonts w:ascii="Times New Roman" w:eastAsia="標楷體" w:hAnsi="Times New Roman"/>
                <w:kern w:val="0"/>
                <w:szCs w:val="24"/>
              </w:rPr>
              <w:t>完成下列</w:t>
            </w:r>
            <w:r w:rsidR="007316F7" w:rsidRPr="00F0511D">
              <w:rPr>
                <w:rFonts w:ascii="Times New Roman" w:eastAsia="標楷體" w:hAnsi="Times New Roman" w:hint="eastAsia"/>
                <w:kern w:val="0"/>
                <w:szCs w:val="24"/>
              </w:rPr>
              <w:t>1</w:t>
            </w:r>
            <w:r w:rsidR="007316F7" w:rsidRPr="00F0511D">
              <w:rPr>
                <w:rFonts w:ascii="Times New Roman" w:eastAsia="標楷體" w:hAnsi="Times New Roman" w:hint="eastAsia"/>
                <w:kern w:val="0"/>
                <w:szCs w:val="24"/>
              </w:rPr>
              <w:t>項</w:t>
            </w:r>
            <w:r w:rsidRPr="00F0511D">
              <w:rPr>
                <w:rFonts w:ascii="Times New Roman" w:eastAsia="標楷體" w:hAnsi="Times New Roman"/>
                <w:kern w:val="0"/>
                <w:szCs w:val="24"/>
              </w:rPr>
              <w:t>為</w:t>
            </w:r>
            <w:r w:rsidR="007316F7" w:rsidRPr="00F0511D">
              <w:rPr>
                <w:rFonts w:ascii="Times New Roman" w:eastAsia="標楷體" w:hAnsi="Times New Roman" w:hint="eastAsia"/>
                <w:kern w:val="0"/>
                <w:szCs w:val="24"/>
              </w:rPr>
              <w:t>部分</w:t>
            </w:r>
            <w:r w:rsidRPr="00F0511D">
              <w:rPr>
                <w:rFonts w:ascii="Times New Roman" w:eastAsia="標楷體" w:hAnsi="Times New Roman"/>
                <w:kern w:val="0"/>
                <w:szCs w:val="24"/>
              </w:rPr>
              <w:t>完成</w:t>
            </w:r>
            <w:r w:rsidR="007316F7" w:rsidRPr="00F0511D">
              <w:rPr>
                <w:rFonts w:ascii="Times New Roman" w:eastAsia="標楷體" w:hAnsi="Times New Roman" w:hint="eastAsia"/>
                <w:kern w:val="0"/>
                <w:szCs w:val="24"/>
              </w:rPr>
              <w:t>；</w:t>
            </w:r>
            <w:r w:rsidR="007316F7" w:rsidRPr="00F0511D">
              <w:rPr>
                <w:rFonts w:ascii="Times New Roman" w:eastAsia="標楷體" w:hAnsi="Times New Roman" w:hint="eastAsia"/>
                <w:kern w:val="0"/>
                <w:szCs w:val="24"/>
              </w:rPr>
              <w:t>2</w:t>
            </w:r>
            <w:r w:rsidR="007316F7" w:rsidRPr="00F0511D">
              <w:rPr>
                <w:rFonts w:ascii="Times New Roman" w:eastAsia="標楷體" w:hAnsi="Times New Roman" w:hint="eastAsia"/>
                <w:kern w:val="0"/>
                <w:szCs w:val="24"/>
              </w:rPr>
              <w:t>項為完成</w:t>
            </w:r>
            <w:proofErr w:type="gramStart"/>
            <w:r w:rsidRPr="00F0511D">
              <w:rPr>
                <w:rFonts w:ascii="Times New Roman" w:eastAsia="標楷體" w:hAnsi="Times New Roman"/>
                <w:kern w:val="0"/>
                <w:szCs w:val="24"/>
              </w:rPr>
              <w:t>）</w:t>
            </w:r>
            <w:proofErr w:type="gramEnd"/>
          </w:p>
        </w:tc>
      </w:tr>
      <w:tr w:rsidR="00F0511D" w:rsidRPr="00F0511D" w14:paraId="4B7B3D22" w14:textId="77777777" w:rsidTr="009E7798">
        <w:trPr>
          <w:trHeight w:val="1417"/>
          <w:jc w:val="right"/>
        </w:trPr>
        <w:tc>
          <w:tcPr>
            <w:tcW w:w="950" w:type="dxa"/>
            <w:gridSpan w:val="2"/>
            <w:vMerge/>
            <w:vAlign w:val="center"/>
          </w:tcPr>
          <w:p w14:paraId="769E5D96" w14:textId="77777777" w:rsidR="00C30690" w:rsidRPr="00F0511D" w:rsidRDefault="00C30690">
            <w:pPr>
              <w:jc w:val="center"/>
              <w:rPr>
                <w:rFonts w:ascii="Times New Roman" w:eastAsia="標楷體" w:hAnsi="Times New Roman"/>
                <w:szCs w:val="24"/>
              </w:rPr>
            </w:pPr>
          </w:p>
        </w:tc>
        <w:tc>
          <w:tcPr>
            <w:tcW w:w="8310" w:type="dxa"/>
          </w:tcPr>
          <w:p w14:paraId="347929FF" w14:textId="1952D31D" w:rsidR="00C30690" w:rsidRPr="00F0511D" w:rsidRDefault="00C30690" w:rsidP="009829DB">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F0511D">
              <w:rPr>
                <w:rFonts w:ascii="Times New Roman" w:eastAsia="標楷體" w:hAnsi="Times New Roman" w:hint="eastAsia"/>
                <w:kern w:val="0"/>
                <w:szCs w:val="24"/>
              </w:rPr>
              <w:t xml:space="preserve">1. </w:t>
            </w:r>
            <w:r w:rsidRPr="00F0511D">
              <w:rPr>
                <w:rFonts w:ascii="Times New Roman" w:eastAsia="標楷體" w:hAnsi="Times New Roman"/>
                <w:kern w:val="0"/>
                <w:szCs w:val="24"/>
              </w:rPr>
              <w:t>對於青少年就診</w:t>
            </w:r>
            <w:r w:rsidR="007D348C">
              <w:rPr>
                <w:rFonts w:ascii="Times New Roman" w:eastAsia="標楷體" w:hAnsi="Times New Roman" w:hint="eastAsia"/>
                <w:kern w:val="0"/>
                <w:szCs w:val="24"/>
              </w:rPr>
              <w:t>與候診</w:t>
            </w:r>
            <w:r w:rsidRPr="00F0511D">
              <w:rPr>
                <w:rFonts w:ascii="Times New Roman" w:eastAsia="標楷體" w:hAnsi="Times New Roman"/>
                <w:kern w:val="0"/>
                <w:szCs w:val="24"/>
              </w:rPr>
              <w:t>空間，</w:t>
            </w:r>
            <w:r w:rsidR="007D348C">
              <w:rPr>
                <w:rFonts w:ascii="Times New Roman" w:eastAsia="標楷體" w:hAnsi="Times New Roman" w:hint="eastAsia"/>
                <w:kern w:val="0"/>
                <w:szCs w:val="24"/>
              </w:rPr>
              <w:t>應</w:t>
            </w:r>
            <w:r w:rsidRPr="00F0511D">
              <w:rPr>
                <w:rFonts w:ascii="Times New Roman" w:eastAsia="標楷體" w:hAnsi="Times New Roman"/>
                <w:kern w:val="0"/>
                <w:szCs w:val="24"/>
              </w:rPr>
              <w:t>保護青少年隱私</w:t>
            </w:r>
            <w:r w:rsidR="00370E17" w:rsidRPr="002061B5">
              <w:rPr>
                <w:rFonts w:ascii="Times New Roman" w:eastAsia="標楷體" w:hAnsi="Times New Roman" w:hint="eastAsia"/>
                <w:kern w:val="0"/>
                <w:szCs w:val="24"/>
              </w:rPr>
              <w:t>，或是能與非青少年病患就診或候診空間有所區隔</w:t>
            </w:r>
            <w:r w:rsidR="00370E17" w:rsidRPr="004F3D01">
              <w:rPr>
                <w:rFonts w:ascii="Times New Roman" w:eastAsia="標楷體" w:hAnsi="Times New Roman" w:hint="eastAsia"/>
                <w:kern w:val="0"/>
                <w:szCs w:val="24"/>
              </w:rPr>
              <w:t>，</w:t>
            </w:r>
            <w:r w:rsidR="00AE57F9" w:rsidRPr="00F0511D">
              <w:rPr>
                <w:rFonts w:ascii="Times New Roman" w:eastAsia="標楷體" w:hAnsi="Times New Roman" w:hint="eastAsia"/>
                <w:kern w:val="0"/>
                <w:szCs w:val="24"/>
              </w:rPr>
              <w:t>以</w:t>
            </w:r>
            <w:r w:rsidRPr="00F0511D">
              <w:rPr>
                <w:rFonts w:ascii="Times New Roman" w:eastAsia="標楷體" w:hAnsi="Times New Roman"/>
                <w:kern w:val="0"/>
                <w:szCs w:val="24"/>
              </w:rPr>
              <w:t>提高其自在感及降低不安全感為考量。</w:t>
            </w:r>
          </w:p>
          <w:p w14:paraId="274CE1B2" w14:textId="77777777" w:rsidR="007316F7" w:rsidRPr="00F0511D" w:rsidRDefault="007316F7" w:rsidP="009829DB">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F0511D">
              <w:rPr>
                <w:rFonts w:ascii="Times New Roman" w:eastAsia="標楷體" w:hAnsi="Times New Roman" w:hint="eastAsia"/>
                <w:kern w:val="0"/>
                <w:szCs w:val="24"/>
              </w:rPr>
              <w:t xml:space="preserve">2. </w:t>
            </w:r>
            <w:r w:rsidRPr="00F0511D">
              <w:rPr>
                <w:rFonts w:ascii="Times New Roman" w:eastAsia="標楷體" w:hAnsi="Times New Roman" w:hint="eastAsia"/>
                <w:kern w:val="0"/>
                <w:szCs w:val="24"/>
              </w:rPr>
              <w:t>能提供青少年對就診空間安排之滿意度調查結果。</w:t>
            </w:r>
          </w:p>
        </w:tc>
      </w:tr>
      <w:tr w:rsidR="00F0511D" w:rsidRPr="00F0511D" w14:paraId="31D6A2CA" w14:textId="77777777" w:rsidTr="009E7798">
        <w:trPr>
          <w:trHeight w:val="850"/>
          <w:jc w:val="right"/>
        </w:trPr>
        <w:tc>
          <w:tcPr>
            <w:tcW w:w="950" w:type="dxa"/>
            <w:gridSpan w:val="2"/>
            <w:vAlign w:val="center"/>
          </w:tcPr>
          <w:p w14:paraId="51E52887" w14:textId="77777777" w:rsidR="00436685" w:rsidRPr="00F0511D" w:rsidRDefault="00436685" w:rsidP="00284917">
            <w:pPr>
              <w:jc w:val="center"/>
              <w:rPr>
                <w:rFonts w:ascii="Times New Roman" w:eastAsia="標楷體" w:hAnsi="Times New Roman"/>
                <w:szCs w:val="24"/>
              </w:rPr>
            </w:pPr>
            <w:r w:rsidRPr="00F0511D">
              <w:rPr>
                <w:rFonts w:ascii="Times New Roman" w:eastAsia="標楷體" w:hAnsi="Times New Roman"/>
                <w:szCs w:val="24"/>
              </w:rPr>
              <w:t>自評</w:t>
            </w:r>
          </w:p>
          <w:p w14:paraId="5F50A173" w14:textId="77777777" w:rsidR="00436685" w:rsidRPr="00F0511D" w:rsidRDefault="00436685" w:rsidP="004E406E">
            <w:pPr>
              <w:jc w:val="center"/>
              <w:rPr>
                <w:rFonts w:ascii="Times New Roman" w:eastAsia="標楷體" w:hAnsi="Times New Roman"/>
                <w:szCs w:val="24"/>
              </w:rPr>
            </w:pPr>
            <w:r w:rsidRPr="00F0511D">
              <w:rPr>
                <w:rFonts w:ascii="Times New Roman" w:eastAsia="標楷體" w:hAnsi="Times New Roman"/>
                <w:szCs w:val="24"/>
              </w:rPr>
              <w:t>內容</w:t>
            </w:r>
          </w:p>
        </w:tc>
        <w:tc>
          <w:tcPr>
            <w:tcW w:w="8310" w:type="dxa"/>
          </w:tcPr>
          <w:p w14:paraId="334EB3E3" w14:textId="77777777" w:rsidR="00436685" w:rsidRPr="00F0511D" w:rsidRDefault="00436685" w:rsidP="00436685">
            <w:pPr>
              <w:rPr>
                <w:rFonts w:ascii="Times New Roman" w:eastAsia="標楷體" w:hAnsi="Times New Roman"/>
                <w:kern w:val="0"/>
                <w:szCs w:val="24"/>
              </w:rPr>
            </w:pPr>
          </w:p>
          <w:p w14:paraId="6D57CFA6" w14:textId="77777777" w:rsidR="00436685" w:rsidRPr="00F0511D" w:rsidRDefault="00436685" w:rsidP="00436685">
            <w:pPr>
              <w:rPr>
                <w:rFonts w:ascii="Times New Roman" w:eastAsia="標楷體" w:hAnsi="Times New Roman"/>
                <w:kern w:val="0"/>
                <w:szCs w:val="24"/>
              </w:rPr>
            </w:pPr>
          </w:p>
          <w:p w14:paraId="141073B1" w14:textId="77777777" w:rsidR="00436685" w:rsidRDefault="00436685" w:rsidP="00436685">
            <w:pPr>
              <w:rPr>
                <w:rFonts w:ascii="Times New Roman" w:eastAsia="標楷體" w:hAnsi="Times New Roman"/>
                <w:kern w:val="0"/>
                <w:szCs w:val="24"/>
              </w:rPr>
            </w:pPr>
          </w:p>
          <w:p w14:paraId="5CC5F862" w14:textId="77777777" w:rsidR="0088094E" w:rsidRPr="00F0511D" w:rsidRDefault="0088094E" w:rsidP="00436685">
            <w:pPr>
              <w:rPr>
                <w:rFonts w:ascii="Times New Roman" w:eastAsia="標楷體" w:hAnsi="Times New Roman"/>
                <w:kern w:val="0"/>
                <w:szCs w:val="24"/>
              </w:rPr>
            </w:pPr>
          </w:p>
        </w:tc>
      </w:tr>
      <w:tr w:rsidR="00F0511D" w:rsidRPr="00F0511D" w14:paraId="55CC2DA1" w14:textId="77777777" w:rsidTr="009829DB">
        <w:trPr>
          <w:trHeight w:val="850"/>
          <w:jc w:val="right"/>
        </w:trPr>
        <w:tc>
          <w:tcPr>
            <w:tcW w:w="9260" w:type="dxa"/>
            <w:gridSpan w:val="3"/>
            <w:shd w:val="clear" w:color="auto" w:fill="D9D9D9" w:themeFill="background1" w:themeFillShade="D9"/>
            <w:vAlign w:val="center"/>
          </w:tcPr>
          <w:p w14:paraId="122FFB66" w14:textId="7E057978" w:rsidR="00436685" w:rsidRPr="00F0511D" w:rsidRDefault="00803689" w:rsidP="00803689">
            <w:pPr>
              <w:pStyle w:val="a3"/>
              <w:numPr>
                <w:ilvl w:val="2"/>
                <w:numId w:val="49"/>
              </w:numPr>
              <w:suppressAutoHyphens w:val="0"/>
              <w:autoSpaceDN/>
              <w:ind w:right="142"/>
              <w:jc w:val="both"/>
              <w:textAlignment w:val="auto"/>
              <w:rPr>
                <w:rFonts w:ascii="Times New Roman" w:eastAsia="標楷體" w:hAnsi="Times New Roman"/>
                <w:b/>
                <w:kern w:val="0"/>
                <w:szCs w:val="24"/>
              </w:rPr>
            </w:pPr>
            <w:r w:rsidRPr="00803689">
              <w:rPr>
                <w:rFonts w:ascii="Times New Roman" w:eastAsia="標楷體" w:hAnsi="Times New Roman" w:hint="eastAsia"/>
                <w:b/>
                <w:kern w:val="0"/>
                <w:szCs w:val="24"/>
              </w:rPr>
              <w:t>已將青少年健康促進服務納入操作程序或臨床照護相關作業</w:t>
            </w:r>
            <w:r w:rsidRPr="00803689">
              <w:rPr>
                <w:rFonts w:ascii="Times New Roman" w:eastAsia="標楷體" w:hAnsi="Times New Roman" w:hint="eastAsia"/>
                <w:b/>
                <w:kern w:val="0"/>
                <w:szCs w:val="24"/>
              </w:rPr>
              <w:t>(</w:t>
            </w:r>
            <w:r w:rsidRPr="00803689">
              <w:rPr>
                <w:rFonts w:ascii="Times New Roman" w:eastAsia="標楷體" w:hAnsi="Times New Roman" w:hint="eastAsia"/>
                <w:b/>
                <w:kern w:val="0"/>
                <w:szCs w:val="24"/>
              </w:rPr>
              <w:t>如作業指引、作業標準或準則、臨床指引或臨床路徑</w:t>
            </w:r>
            <w:r w:rsidRPr="00803689">
              <w:rPr>
                <w:rFonts w:ascii="Times New Roman" w:eastAsia="標楷體" w:hAnsi="Times New Roman" w:hint="eastAsia"/>
                <w:b/>
                <w:kern w:val="0"/>
                <w:szCs w:val="24"/>
              </w:rPr>
              <w:t>)</w:t>
            </w:r>
            <w:r w:rsidRPr="00803689">
              <w:rPr>
                <w:rFonts w:ascii="Times New Roman" w:eastAsia="標楷體" w:hAnsi="Times New Roman" w:hint="eastAsia"/>
                <w:b/>
                <w:kern w:val="0"/>
                <w:szCs w:val="24"/>
              </w:rPr>
              <w:t>中，供診所使用</w:t>
            </w:r>
            <w:r w:rsidR="00436685" w:rsidRPr="00F0511D">
              <w:rPr>
                <w:rFonts w:ascii="Times New Roman" w:eastAsia="標楷體" w:hAnsi="Times New Roman"/>
                <w:b/>
                <w:kern w:val="0"/>
                <w:szCs w:val="24"/>
              </w:rPr>
              <w:t>。</w:t>
            </w:r>
          </w:p>
        </w:tc>
      </w:tr>
      <w:tr w:rsidR="00F0511D" w:rsidRPr="00F0511D" w14:paraId="26D5AFCC" w14:textId="77777777" w:rsidTr="009E7798">
        <w:trPr>
          <w:trHeight w:val="850"/>
          <w:jc w:val="right"/>
        </w:trPr>
        <w:tc>
          <w:tcPr>
            <w:tcW w:w="950" w:type="dxa"/>
            <w:gridSpan w:val="2"/>
            <w:vMerge w:val="restart"/>
            <w:vAlign w:val="center"/>
          </w:tcPr>
          <w:p w14:paraId="14FF4E76" w14:textId="77777777" w:rsidR="00436685" w:rsidRPr="00F0511D" w:rsidRDefault="00436685" w:rsidP="00284917">
            <w:pPr>
              <w:jc w:val="center"/>
              <w:rPr>
                <w:rFonts w:ascii="Times New Roman" w:eastAsia="標楷體" w:hAnsi="Times New Roman"/>
                <w:szCs w:val="24"/>
              </w:rPr>
            </w:pPr>
            <w:r w:rsidRPr="00F0511D">
              <w:rPr>
                <w:rFonts w:ascii="Times New Roman" w:eastAsia="標楷體" w:hAnsi="Times New Roman"/>
                <w:szCs w:val="24"/>
              </w:rPr>
              <w:t>評</w:t>
            </w:r>
          </w:p>
          <w:p w14:paraId="2171B799" w14:textId="77777777" w:rsidR="00436685" w:rsidRPr="00F0511D" w:rsidRDefault="00436685">
            <w:pPr>
              <w:jc w:val="center"/>
              <w:rPr>
                <w:rFonts w:ascii="Times New Roman" w:eastAsia="標楷體" w:hAnsi="Times New Roman"/>
                <w:szCs w:val="24"/>
              </w:rPr>
            </w:pPr>
            <w:r w:rsidRPr="00F0511D">
              <w:rPr>
                <w:rFonts w:ascii="Times New Roman" w:eastAsia="標楷體" w:hAnsi="Times New Roman"/>
                <w:szCs w:val="24"/>
              </w:rPr>
              <w:t>分</w:t>
            </w:r>
          </w:p>
          <w:p w14:paraId="229D1AF0" w14:textId="77777777" w:rsidR="00436685" w:rsidRPr="00F0511D" w:rsidRDefault="00436685">
            <w:pPr>
              <w:jc w:val="center"/>
              <w:rPr>
                <w:rFonts w:ascii="Times New Roman" w:eastAsia="標楷體" w:hAnsi="Times New Roman"/>
                <w:szCs w:val="24"/>
              </w:rPr>
            </w:pPr>
            <w:r w:rsidRPr="00F0511D">
              <w:rPr>
                <w:rFonts w:ascii="Times New Roman" w:eastAsia="標楷體" w:hAnsi="Times New Roman"/>
                <w:szCs w:val="24"/>
              </w:rPr>
              <w:t>說</w:t>
            </w:r>
          </w:p>
          <w:p w14:paraId="001F1F11" w14:textId="77777777" w:rsidR="00436685" w:rsidRPr="00F0511D" w:rsidRDefault="00436685">
            <w:pPr>
              <w:jc w:val="center"/>
              <w:rPr>
                <w:rFonts w:ascii="Times New Roman" w:eastAsia="標楷體" w:hAnsi="Times New Roman"/>
                <w:szCs w:val="24"/>
              </w:rPr>
            </w:pPr>
            <w:r w:rsidRPr="00F0511D">
              <w:rPr>
                <w:rFonts w:ascii="Times New Roman" w:eastAsia="標楷體" w:hAnsi="Times New Roman"/>
                <w:szCs w:val="24"/>
              </w:rPr>
              <w:t>明</w:t>
            </w:r>
          </w:p>
        </w:tc>
        <w:tc>
          <w:tcPr>
            <w:tcW w:w="8310" w:type="dxa"/>
            <w:vAlign w:val="center"/>
          </w:tcPr>
          <w:p w14:paraId="44F7734B" w14:textId="77777777" w:rsidR="00436685" w:rsidRPr="00F0511D" w:rsidRDefault="00436685" w:rsidP="00436685">
            <w:pPr>
              <w:jc w:val="both"/>
              <w:rPr>
                <w:rFonts w:ascii="標楷體" w:eastAsia="標楷體" w:hAnsi="標楷體"/>
                <w:kern w:val="0"/>
                <w:szCs w:val="24"/>
              </w:rPr>
            </w:pPr>
            <w:r w:rsidRPr="00F0511D">
              <w:rPr>
                <w:rFonts w:ascii="標楷體" w:eastAsia="標楷體" w:hAnsi="標楷體"/>
                <w:kern w:val="0"/>
                <w:szCs w:val="24"/>
              </w:rPr>
              <w:t>□ 完成   □ 部分完成   □</w:t>
            </w:r>
            <w:r w:rsidR="007316F7" w:rsidRPr="00F0511D">
              <w:rPr>
                <w:rFonts w:ascii="標楷體" w:eastAsia="標楷體" w:hAnsi="標楷體" w:hint="eastAsia"/>
                <w:kern w:val="0"/>
                <w:szCs w:val="24"/>
              </w:rPr>
              <w:t xml:space="preserve"> </w:t>
            </w:r>
            <w:r w:rsidRPr="00F0511D">
              <w:rPr>
                <w:rFonts w:ascii="標楷體" w:eastAsia="標楷體" w:hAnsi="標楷體"/>
                <w:kern w:val="0"/>
                <w:szCs w:val="24"/>
              </w:rPr>
              <w:t>未完成</w:t>
            </w:r>
          </w:p>
          <w:p w14:paraId="640ECCDA" w14:textId="77777777" w:rsidR="00436685" w:rsidRPr="00F0511D" w:rsidRDefault="00436685" w:rsidP="00436685">
            <w:pPr>
              <w:jc w:val="both"/>
              <w:rPr>
                <w:rFonts w:ascii="Times New Roman" w:eastAsia="標楷體" w:hAnsi="Times New Roman"/>
                <w:kern w:val="0"/>
                <w:szCs w:val="24"/>
              </w:rPr>
            </w:pPr>
            <w:proofErr w:type="gramStart"/>
            <w:r w:rsidRPr="00F0511D">
              <w:rPr>
                <w:rFonts w:ascii="Times New Roman" w:eastAsia="標楷體" w:hAnsi="Times New Roman"/>
                <w:kern w:val="0"/>
                <w:szCs w:val="24"/>
              </w:rPr>
              <w:t>（</w:t>
            </w:r>
            <w:proofErr w:type="gramEnd"/>
            <w:r w:rsidRPr="00F0511D">
              <w:rPr>
                <w:rFonts w:ascii="Times New Roman" w:eastAsia="標楷體" w:hAnsi="Times New Roman"/>
                <w:kern w:val="0"/>
                <w:szCs w:val="24"/>
              </w:rPr>
              <w:t>完成下列</w:t>
            </w:r>
            <w:r w:rsidRPr="00F0511D">
              <w:rPr>
                <w:rFonts w:ascii="Times New Roman" w:eastAsia="標楷體" w:hAnsi="Times New Roman"/>
                <w:kern w:val="0"/>
                <w:szCs w:val="24"/>
              </w:rPr>
              <w:t>1</w:t>
            </w:r>
            <w:r w:rsidRPr="00F0511D">
              <w:rPr>
                <w:rFonts w:ascii="Times New Roman" w:eastAsia="標楷體" w:hAnsi="Times New Roman"/>
                <w:kern w:val="0"/>
                <w:szCs w:val="24"/>
              </w:rPr>
              <w:t>項為未完成；</w:t>
            </w:r>
            <w:r w:rsidRPr="00F0511D">
              <w:rPr>
                <w:rFonts w:ascii="Times New Roman" w:eastAsia="標楷體" w:hAnsi="Times New Roman"/>
                <w:kern w:val="0"/>
                <w:szCs w:val="24"/>
              </w:rPr>
              <w:t>2</w:t>
            </w:r>
            <w:r w:rsidRPr="00F0511D">
              <w:rPr>
                <w:rFonts w:ascii="Times New Roman" w:eastAsia="標楷體" w:hAnsi="Times New Roman"/>
                <w:kern w:val="0"/>
                <w:szCs w:val="24"/>
              </w:rPr>
              <w:t>項為部分完成；</w:t>
            </w:r>
            <w:r w:rsidRPr="00F0511D">
              <w:rPr>
                <w:rFonts w:ascii="Times New Roman" w:eastAsia="標楷體" w:hAnsi="Times New Roman"/>
                <w:kern w:val="0"/>
                <w:szCs w:val="24"/>
              </w:rPr>
              <w:t>3</w:t>
            </w:r>
            <w:r w:rsidRPr="00F0511D">
              <w:rPr>
                <w:rFonts w:ascii="Times New Roman" w:eastAsia="標楷體" w:hAnsi="Times New Roman"/>
                <w:kern w:val="0"/>
                <w:szCs w:val="24"/>
              </w:rPr>
              <w:t>項為完成</w:t>
            </w:r>
            <w:proofErr w:type="gramStart"/>
            <w:r w:rsidRPr="00F0511D">
              <w:rPr>
                <w:rFonts w:ascii="Times New Roman" w:eastAsia="標楷體" w:hAnsi="Times New Roman"/>
                <w:kern w:val="0"/>
                <w:szCs w:val="24"/>
              </w:rPr>
              <w:t>）</w:t>
            </w:r>
            <w:proofErr w:type="gramEnd"/>
          </w:p>
        </w:tc>
      </w:tr>
      <w:tr w:rsidR="00F0511D" w:rsidRPr="00F0511D" w14:paraId="03C0F6B1" w14:textId="77777777" w:rsidTr="009E7798">
        <w:trPr>
          <w:trHeight w:val="1701"/>
          <w:jc w:val="right"/>
        </w:trPr>
        <w:tc>
          <w:tcPr>
            <w:tcW w:w="950" w:type="dxa"/>
            <w:gridSpan w:val="2"/>
            <w:vMerge/>
            <w:vAlign w:val="center"/>
          </w:tcPr>
          <w:p w14:paraId="6EC5EE76" w14:textId="77777777" w:rsidR="00C30690" w:rsidRPr="00F0511D" w:rsidRDefault="00C30690">
            <w:pPr>
              <w:jc w:val="center"/>
              <w:rPr>
                <w:rFonts w:ascii="Times New Roman" w:eastAsia="標楷體" w:hAnsi="Times New Roman"/>
                <w:szCs w:val="24"/>
              </w:rPr>
            </w:pPr>
          </w:p>
        </w:tc>
        <w:tc>
          <w:tcPr>
            <w:tcW w:w="8310" w:type="dxa"/>
          </w:tcPr>
          <w:p w14:paraId="28DEFDA7" w14:textId="77777777" w:rsidR="00803689" w:rsidRDefault="00C30690" w:rsidP="00803689">
            <w:pPr>
              <w:pStyle w:val="a3"/>
              <w:numPr>
                <w:ilvl w:val="0"/>
                <w:numId w:val="20"/>
              </w:numPr>
              <w:tabs>
                <w:tab w:val="left" w:pos="357"/>
              </w:tabs>
              <w:suppressAutoHyphens w:val="0"/>
              <w:autoSpaceDE w:val="0"/>
              <w:adjustRightInd w:val="0"/>
              <w:ind w:right="142"/>
              <w:textAlignment w:val="auto"/>
              <w:rPr>
                <w:rFonts w:ascii="Times New Roman" w:eastAsia="標楷體" w:hAnsi="Times New Roman"/>
                <w:kern w:val="0"/>
                <w:szCs w:val="24"/>
              </w:rPr>
            </w:pPr>
            <w:r w:rsidRPr="00F0511D">
              <w:rPr>
                <w:rFonts w:ascii="Times New Roman" w:eastAsia="標楷體" w:hAnsi="Times New Roman" w:hint="eastAsia"/>
                <w:kern w:val="0"/>
                <w:szCs w:val="24"/>
              </w:rPr>
              <w:t>1.</w:t>
            </w:r>
            <w:r w:rsidR="00720F5A" w:rsidRPr="00F0511D">
              <w:rPr>
                <w:rFonts w:ascii="Times New Roman" w:eastAsia="標楷體" w:hAnsi="Times New Roman" w:hint="eastAsia"/>
                <w:kern w:val="0"/>
                <w:szCs w:val="24"/>
              </w:rPr>
              <w:t xml:space="preserve"> </w:t>
            </w:r>
            <w:r w:rsidR="00803689" w:rsidRPr="00803689">
              <w:rPr>
                <w:rFonts w:ascii="Times New Roman" w:eastAsia="標楷體" w:hAnsi="Times New Roman" w:hint="eastAsia"/>
                <w:kern w:val="0"/>
                <w:szCs w:val="24"/>
              </w:rPr>
              <w:t>使用之作業指引、作業標準</w:t>
            </w:r>
            <w:r w:rsidR="00803689" w:rsidRPr="00803689">
              <w:rPr>
                <w:rFonts w:ascii="Times New Roman" w:eastAsia="標楷體" w:hAnsi="Times New Roman" w:hint="eastAsia"/>
                <w:kern w:val="0"/>
                <w:szCs w:val="24"/>
              </w:rPr>
              <w:t>/</w:t>
            </w:r>
            <w:r w:rsidR="00803689" w:rsidRPr="00803689">
              <w:rPr>
                <w:rFonts w:ascii="Times New Roman" w:eastAsia="標楷體" w:hAnsi="Times New Roman" w:hint="eastAsia"/>
                <w:kern w:val="0"/>
                <w:szCs w:val="24"/>
              </w:rPr>
              <w:t>準則、臨床指引或臨床路徑，有將青少年</w:t>
            </w:r>
          </w:p>
          <w:p w14:paraId="3EA10576" w14:textId="77777777" w:rsidR="00803689" w:rsidRDefault="00803689" w:rsidP="00803689">
            <w:pPr>
              <w:pStyle w:val="a3"/>
              <w:tabs>
                <w:tab w:val="left" w:pos="357"/>
              </w:tabs>
              <w:suppressAutoHyphens w:val="0"/>
              <w:autoSpaceDE w:val="0"/>
              <w:adjustRightInd w:val="0"/>
              <w:ind w:left="360" w:right="142"/>
              <w:textAlignment w:val="auto"/>
              <w:rPr>
                <w:rFonts w:ascii="Times New Roman" w:eastAsia="標楷體" w:hAnsi="Times New Roman"/>
                <w:kern w:val="0"/>
                <w:szCs w:val="24"/>
              </w:rPr>
            </w:pPr>
            <w:r>
              <w:rPr>
                <w:rFonts w:ascii="Times New Roman" w:eastAsia="標楷體" w:hAnsi="Times New Roman" w:hint="eastAsia"/>
                <w:kern w:val="0"/>
                <w:szCs w:val="24"/>
              </w:rPr>
              <w:t xml:space="preserve">    </w:t>
            </w:r>
            <w:r w:rsidRPr="00803689">
              <w:rPr>
                <w:rFonts w:ascii="Times New Roman" w:eastAsia="標楷體" w:hAnsi="Times New Roman" w:hint="eastAsia"/>
                <w:kern w:val="0"/>
                <w:szCs w:val="24"/>
              </w:rPr>
              <w:t>健康促進納入</w:t>
            </w:r>
            <w:r w:rsidRPr="00803689">
              <w:rPr>
                <w:rFonts w:ascii="Times New Roman" w:eastAsia="標楷體" w:hAnsi="Times New Roman" w:hint="eastAsia"/>
                <w:kern w:val="0"/>
                <w:szCs w:val="24"/>
              </w:rPr>
              <w:t xml:space="preserve"> (</w:t>
            </w:r>
            <w:r w:rsidRPr="00803689">
              <w:rPr>
                <w:rFonts w:ascii="Times New Roman" w:eastAsia="標楷體" w:hAnsi="Times New Roman" w:hint="eastAsia"/>
                <w:kern w:val="0"/>
                <w:szCs w:val="24"/>
              </w:rPr>
              <w:t>四大危險因子任兩項以上，無</w:t>
            </w:r>
            <w:proofErr w:type="gramStart"/>
            <w:r w:rsidRPr="00803689">
              <w:rPr>
                <w:rFonts w:ascii="Times New Roman" w:eastAsia="標楷體" w:hAnsi="Times New Roman" w:hint="eastAsia"/>
                <w:kern w:val="0"/>
                <w:szCs w:val="24"/>
              </w:rPr>
              <w:t>菸檳</w:t>
            </w:r>
            <w:proofErr w:type="gramEnd"/>
            <w:r w:rsidRPr="00803689">
              <w:rPr>
                <w:rFonts w:ascii="Times New Roman" w:eastAsia="標楷體" w:hAnsi="Times New Roman" w:hint="eastAsia"/>
                <w:kern w:val="0"/>
                <w:szCs w:val="24"/>
              </w:rPr>
              <w:t>為必要項目</w:t>
            </w:r>
            <w:r w:rsidRPr="00803689">
              <w:rPr>
                <w:rFonts w:ascii="Times New Roman" w:eastAsia="標楷體" w:hAnsi="Times New Roman" w:hint="eastAsia"/>
                <w:kern w:val="0"/>
                <w:szCs w:val="24"/>
              </w:rPr>
              <w:t xml:space="preserve">) </w:t>
            </w:r>
            <w:r w:rsidRPr="00803689">
              <w:rPr>
                <w:rFonts w:ascii="Times New Roman" w:eastAsia="標楷體" w:hAnsi="Times New Roman" w:hint="eastAsia"/>
                <w:kern w:val="0"/>
                <w:szCs w:val="24"/>
              </w:rPr>
              <w:t>，且相</w:t>
            </w:r>
          </w:p>
          <w:p w14:paraId="5BDC99FD" w14:textId="77777777" w:rsidR="00803689" w:rsidRDefault="00803689" w:rsidP="00803689">
            <w:pPr>
              <w:pStyle w:val="a3"/>
              <w:tabs>
                <w:tab w:val="left" w:pos="357"/>
              </w:tabs>
              <w:suppressAutoHyphens w:val="0"/>
              <w:autoSpaceDE w:val="0"/>
              <w:adjustRightInd w:val="0"/>
              <w:ind w:left="360" w:right="142"/>
              <w:textAlignment w:val="auto"/>
              <w:rPr>
                <w:rFonts w:ascii="Times New Roman" w:eastAsia="標楷體" w:hAnsi="Times New Roman"/>
                <w:kern w:val="0"/>
                <w:szCs w:val="24"/>
              </w:rPr>
            </w:pPr>
            <w:r>
              <w:rPr>
                <w:rFonts w:ascii="Times New Roman" w:eastAsia="標楷體" w:hAnsi="Times New Roman" w:hint="eastAsia"/>
                <w:kern w:val="0"/>
                <w:szCs w:val="24"/>
              </w:rPr>
              <w:t xml:space="preserve">    </w:t>
            </w:r>
            <w:r w:rsidRPr="00803689">
              <w:rPr>
                <w:rFonts w:ascii="Times New Roman" w:eastAsia="標楷體" w:hAnsi="Times New Roman" w:hint="eastAsia"/>
                <w:kern w:val="0"/>
                <w:szCs w:val="24"/>
              </w:rPr>
              <w:t>關服務有適合於青少年的操作程序或臨床照護相關作業，以滿足其需</w:t>
            </w:r>
          </w:p>
          <w:p w14:paraId="3A5A1E67" w14:textId="2D89F25F" w:rsidR="00C30690" w:rsidRPr="00F0511D" w:rsidRDefault="00803689" w:rsidP="00803689">
            <w:pPr>
              <w:pStyle w:val="a3"/>
              <w:tabs>
                <w:tab w:val="left" w:pos="357"/>
              </w:tabs>
              <w:suppressAutoHyphens w:val="0"/>
              <w:autoSpaceDE w:val="0"/>
              <w:adjustRightInd w:val="0"/>
              <w:ind w:left="360" w:right="142"/>
              <w:textAlignment w:val="auto"/>
              <w:rPr>
                <w:rFonts w:ascii="Times New Roman" w:eastAsia="標楷體" w:hAnsi="Times New Roman"/>
                <w:kern w:val="0"/>
                <w:szCs w:val="24"/>
              </w:rPr>
            </w:pPr>
            <w:r>
              <w:rPr>
                <w:rFonts w:ascii="Times New Roman" w:eastAsia="標楷體" w:hAnsi="Times New Roman" w:hint="eastAsia"/>
                <w:kern w:val="0"/>
                <w:szCs w:val="24"/>
              </w:rPr>
              <w:t xml:space="preserve">    </w:t>
            </w:r>
            <w:r w:rsidRPr="00803689">
              <w:rPr>
                <w:rFonts w:ascii="Times New Roman" w:eastAsia="標楷體" w:hAnsi="Times New Roman" w:hint="eastAsia"/>
                <w:kern w:val="0"/>
                <w:szCs w:val="24"/>
              </w:rPr>
              <w:t>求。</w:t>
            </w:r>
          </w:p>
          <w:p w14:paraId="2E4D20DF" w14:textId="293903CB" w:rsidR="00C30690" w:rsidRPr="00F0511D" w:rsidRDefault="00C30690" w:rsidP="00803689">
            <w:pPr>
              <w:pStyle w:val="a3"/>
              <w:numPr>
                <w:ilvl w:val="0"/>
                <w:numId w:val="20"/>
              </w:numPr>
              <w:tabs>
                <w:tab w:val="left" w:pos="357"/>
              </w:tabs>
              <w:suppressAutoHyphens w:val="0"/>
              <w:autoSpaceDE w:val="0"/>
              <w:adjustRightInd w:val="0"/>
              <w:ind w:right="142"/>
              <w:textAlignment w:val="auto"/>
              <w:rPr>
                <w:rFonts w:ascii="Times New Roman" w:eastAsia="標楷體" w:hAnsi="Times New Roman"/>
                <w:kern w:val="0"/>
                <w:szCs w:val="24"/>
              </w:rPr>
            </w:pPr>
            <w:r w:rsidRPr="00F0511D">
              <w:rPr>
                <w:rFonts w:ascii="Times New Roman" w:eastAsia="標楷體" w:hAnsi="Times New Roman" w:hint="eastAsia"/>
                <w:kern w:val="0"/>
                <w:szCs w:val="24"/>
              </w:rPr>
              <w:t xml:space="preserve">2. </w:t>
            </w:r>
            <w:r w:rsidR="00803689" w:rsidRPr="00803689">
              <w:rPr>
                <w:rFonts w:ascii="Times New Roman" w:eastAsia="標楷體" w:hAnsi="Times New Roman" w:hint="eastAsia"/>
                <w:kern w:val="0"/>
                <w:szCs w:val="24"/>
              </w:rPr>
              <w:t>醫師或員工有依循其操作程序或臨床照護相關作業。</w:t>
            </w:r>
          </w:p>
          <w:p w14:paraId="5FF2E17A" w14:textId="66F42E0A" w:rsidR="00C30690" w:rsidRPr="00F0511D" w:rsidRDefault="00C30690" w:rsidP="00803689">
            <w:pPr>
              <w:pStyle w:val="a3"/>
              <w:numPr>
                <w:ilvl w:val="0"/>
                <w:numId w:val="20"/>
              </w:numPr>
              <w:tabs>
                <w:tab w:val="left" w:pos="357"/>
              </w:tabs>
              <w:suppressAutoHyphens w:val="0"/>
              <w:autoSpaceDE w:val="0"/>
              <w:adjustRightInd w:val="0"/>
              <w:ind w:right="142"/>
              <w:textAlignment w:val="auto"/>
              <w:rPr>
                <w:rFonts w:ascii="Times New Roman" w:eastAsia="標楷體" w:hAnsi="Times New Roman"/>
                <w:kern w:val="0"/>
                <w:szCs w:val="24"/>
              </w:rPr>
            </w:pPr>
            <w:r w:rsidRPr="00F0511D">
              <w:rPr>
                <w:rFonts w:ascii="Times New Roman" w:eastAsia="標楷體" w:hAnsi="Times New Roman" w:hint="eastAsia"/>
                <w:kern w:val="0"/>
                <w:szCs w:val="24"/>
              </w:rPr>
              <w:t xml:space="preserve">3. </w:t>
            </w:r>
            <w:r w:rsidR="00803689" w:rsidRPr="00803689">
              <w:rPr>
                <w:rFonts w:ascii="Times New Roman" w:eastAsia="標楷體" w:hAnsi="Times New Roman" w:hint="eastAsia"/>
                <w:kern w:val="0"/>
                <w:szCs w:val="24"/>
              </w:rPr>
              <w:t>有定期修正操作程序或臨床照護相關作業。</w:t>
            </w:r>
          </w:p>
        </w:tc>
      </w:tr>
      <w:tr w:rsidR="00F0511D" w:rsidRPr="00F0511D" w14:paraId="52BDB39E" w14:textId="77777777" w:rsidTr="000C46A1">
        <w:trPr>
          <w:trHeight w:val="1625"/>
          <w:jc w:val="right"/>
        </w:trPr>
        <w:tc>
          <w:tcPr>
            <w:tcW w:w="950" w:type="dxa"/>
            <w:gridSpan w:val="2"/>
            <w:vAlign w:val="center"/>
          </w:tcPr>
          <w:p w14:paraId="1CC490F6" w14:textId="77777777" w:rsidR="00436685" w:rsidRPr="00F0511D" w:rsidRDefault="00436685" w:rsidP="00284917">
            <w:pPr>
              <w:jc w:val="center"/>
              <w:rPr>
                <w:rFonts w:ascii="Times New Roman" w:eastAsia="標楷體" w:hAnsi="Times New Roman"/>
                <w:szCs w:val="24"/>
              </w:rPr>
            </w:pPr>
            <w:r w:rsidRPr="00F0511D">
              <w:rPr>
                <w:rFonts w:ascii="Times New Roman" w:eastAsia="標楷體" w:hAnsi="Times New Roman"/>
                <w:szCs w:val="24"/>
              </w:rPr>
              <w:t>自評</w:t>
            </w:r>
          </w:p>
          <w:p w14:paraId="3BF9EABC" w14:textId="77777777" w:rsidR="00436685" w:rsidRPr="00F0511D" w:rsidRDefault="00436685">
            <w:pPr>
              <w:jc w:val="center"/>
              <w:rPr>
                <w:rFonts w:ascii="Times New Roman" w:eastAsia="標楷體" w:hAnsi="Times New Roman"/>
                <w:szCs w:val="24"/>
              </w:rPr>
            </w:pPr>
            <w:r w:rsidRPr="00F0511D">
              <w:rPr>
                <w:rFonts w:ascii="Times New Roman" w:eastAsia="標楷體" w:hAnsi="Times New Roman"/>
                <w:szCs w:val="24"/>
              </w:rPr>
              <w:t>內容</w:t>
            </w:r>
          </w:p>
        </w:tc>
        <w:tc>
          <w:tcPr>
            <w:tcW w:w="8310" w:type="dxa"/>
          </w:tcPr>
          <w:p w14:paraId="7DAEFF11" w14:textId="77777777" w:rsidR="00436685" w:rsidRPr="00F0511D" w:rsidRDefault="00436685" w:rsidP="00436685">
            <w:pPr>
              <w:rPr>
                <w:rFonts w:ascii="Times New Roman" w:eastAsia="標楷體" w:hAnsi="Times New Roman"/>
                <w:kern w:val="0"/>
                <w:szCs w:val="24"/>
              </w:rPr>
            </w:pPr>
          </w:p>
          <w:p w14:paraId="3D7C2809" w14:textId="77777777" w:rsidR="00436685" w:rsidRPr="00F0511D" w:rsidRDefault="00436685" w:rsidP="00436685">
            <w:pPr>
              <w:rPr>
                <w:rFonts w:ascii="Times New Roman" w:eastAsia="標楷體" w:hAnsi="Times New Roman"/>
                <w:kern w:val="0"/>
                <w:szCs w:val="24"/>
              </w:rPr>
            </w:pPr>
          </w:p>
          <w:p w14:paraId="036FE268" w14:textId="77777777" w:rsidR="00436685" w:rsidRDefault="00436685" w:rsidP="00436685">
            <w:pPr>
              <w:rPr>
                <w:rFonts w:ascii="Times New Roman" w:eastAsia="標楷體" w:hAnsi="Times New Roman"/>
                <w:kern w:val="0"/>
                <w:szCs w:val="24"/>
              </w:rPr>
            </w:pPr>
          </w:p>
          <w:p w14:paraId="29DEF83A" w14:textId="77777777" w:rsidR="0088094E" w:rsidRDefault="0088094E" w:rsidP="00436685">
            <w:pPr>
              <w:rPr>
                <w:rFonts w:ascii="Times New Roman" w:eastAsia="標楷體" w:hAnsi="Times New Roman"/>
                <w:kern w:val="0"/>
                <w:szCs w:val="24"/>
              </w:rPr>
            </w:pPr>
          </w:p>
          <w:p w14:paraId="5F18BAA8" w14:textId="77777777" w:rsidR="0088094E" w:rsidRPr="00F0511D" w:rsidRDefault="0088094E" w:rsidP="00436685">
            <w:pPr>
              <w:rPr>
                <w:rFonts w:ascii="Times New Roman" w:eastAsia="標楷體" w:hAnsi="Times New Roman"/>
                <w:kern w:val="0"/>
                <w:szCs w:val="24"/>
              </w:rPr>
            </w:pPr>
          </w:p>
        </w:tc>
      </w:tr>
      <w:tr w:rsidR="00F0511D" w:rsidRPr="00F0511D" w14:paraId="7820E1ED" w14:textId="77777777" w:rsidTr="00F0511D">
        <w:trPr>
          <w:trHeight w:val="567"/>
          <w:jc w:val="right"/>
        </w:trPr>
        <w:tc>
          <w:tcPr>
            <w:tcW w:w="9260" w:type="dxa"/>
            <w:gridSpan w:val="3"/>
            <w:shd w:val="clear" w:color="auto" w:fill="D9D9D9" w:themeFill="background1" w:themeFillShade="D9"/>
            <w:vAlign w:val="center"/>
          </w:tcPr>
          <w:p w14:paraId="52A0A683" w14:textId="3CCD9311" w:rsidR="00720F5A" w:rsidRPr="00F0511D" w:rsidRDefault="00436685" w:rsidP="009E7798">
            <w:pPr>
              <w:pStyle w:val="a3"/>
              <w:numPr>
                <w:ilvl w:val="2"/>
                <w:numId w:val="49"/>
              </w:numPr>
              <w:suppressAutoHyphens w:val="0"/>
              <w:autoSpaceDN/>
              <w:ind w:left="589" w:right="142" w:hanging="589"/>
              <w:jc w:val="both"/>
              <w:textAlignment w:val="auto"/>
              <w:rPr>
                <w:rFonts w:ascii="Times New Roman" w:eastAsia="標楷體" w:hAnsi="Times New Roman"/>
                <w:b/>
                <w:kern w:val="0"/>
                <w:szCs w:val="24"/>
              </w:rPr>
            </w:pPr>
            <w:r w:rsidRPr="00F0511D">
              <w:rPr>
                <w:rFonts w:ascii="Times New Roman" w:eastAsia="標楷體" w:hAnsi="Times New Roman"/>
                <w:b/>
                <w:kern w:val="0"/>
                <w:szCs w:val="24"/>
              </w:rPr>
              <w:lastRenderedPageBreak/>
              <w:t>安排並公告方便青少年就醫的時間。</w:t>
            </w:r>
          </w:p>
        </w:tc>
      </w:tr>
      <w:tr w:rsidR="00F0511D" w:rsidRPr="00F0511D" w14:paraId="513B8A02" w14:textId="77777777" w:rsidTr="009E7798">
        <w:trPr>
          <w:trHeight w:val="850"/>
          <w:jc w:val="right"/>
        </w:trPr>
        <w:tc>
          <w:tcPr>
            <w:tcW w:w="941" w:type="dxa"/>
            <w:vMerge w:val="restart"/>
            <w:vAlign w:val="center"/>
          </w:tcPr>
          <w:p w14:paraId="20884858" w14:textId="77777777" w:rsidR="00436685" w:rsidRPr="00F0511D" w:rsidRDefault="00436685" w:rsidP="00284917">
            <w:pPr>
              <w:jc w:val="center"/>
              <w:rPr>
                <w:rFonts w:ascii="Times New Roman" w:eastAsia="標楷體" w:hAnsi="Times New Roman"/>
                <w:szCs w:val="24"/>
              </w:rPr>
            </w:pPr>
            <w:r w:rsidRPr="00F0511D">
              <w:rPr>
                <w:rFonts w:ascii="Times New Roman" w:eastAsia="標楷體" w:hAnsi="Times New Roman"/>
                <w:szCs w:val="24"/>
              </w:rPr>
              <w:t>評</w:t>
            </w:r>
          </w:p>
          <w:p w14:paraId="274C2C91" w14:textId="77777777" w:rsidR="00436685" w:rsidRPr="00F0511D" w:rsidRDefault="00436685" w:rsidP="004E406E">
            <w:pPr>
              <w:jc w:val="center"/>
              <w:rPr>
                <w:rFonts w:ascii="Times New Roman" w:eastAsia="標楷體" w:hAnsi="Times New Roman"/>
                <w:szCs w:val="24"/>
              </w:rPr>
            </w:pPr>
            <w:r w:rsidRPr="00F0511D">
              <w:rPr>
                <w:rFonts w:ascii="Times New Roman" w:eastAsia="標楷體" w:hAnsi="Times New Roman"/>
                <w:szCs w:val="24"/>
              </w:rPr>
              <w:t>分</w:t>
            </w:r>
          </w:p>
          <w:p w14:paraId="30566CED" w14:textId="77777777" w:rsidR="00436685" w:rsidRPr="00F0511D" w:rsidRDefault="00436685">
            <w:pPr>
              <w:jc w:val="center"/>
              <w:rPr>
                <w:rFonts w:ascii="Times New Roman" w:eastAsia="標楷體" w:hAnsi="Times New Roman"/>
                <w:szCs w:val="24"/>
              </w:rPr>
            </w:pPr>
            <w:r w:rsidRPr="00F0511D">
              <w:rPr>
                <w:rFonts w:ascii="Times New Roman" w:eastAsia="標楷體" w:hAnsi="Times New Roman"/>
                <w:szCs w:val="24"/>
              </w:rPr>
              <w:t>說</w:t>
            </w:r>
          </w:p>
          <w:p w14:paraId="7E9D870D" w14:textId="77777777" w:rsidR="00436685" w:rsidRPr="00F0511D" w:rsidRDefault="00436685">
            <w:pPr>
              <w:jc w:val="center"/>
              <w:rPr>
                <w:rFonts w:ascii="Times New Roman" w:eastAsia="標楷體" w:hAnsi="Times New Roman"/>
                <w:szCs w:val="24"/>
              </w:rPr>
            </w:pPr>
            <w:r w:rsidRPr="00F0511D">
              <w:rPr>
                <w:rFonts w:ascii="Times New Roman" w:eastAsia="標楷體" w:hAnsi="Times New Roman"/>
                <w:szCs w:val="24"/>
              </w:rPr>
              <w:t>明</w:t>
            </w:r>
          </w:p>
        </w:tc>
        <w:tc>
          <w:tcPr>
            <w:tcW w:w="8319" w:type="dxa"/>
            <w:gridSpan w:val="2"/>
            <w:vAlign w:val="center"/>
          </w:tcPr>
          <w:p w14:paraId="7C52FE72" w14:textId="77777777" w:rsidR="00436685" w:rsidRPr="00F0511D" w:rsidRDefault="00436685" w:rsidP="00436685">
            <w:pPr>
              <w:jc w:val="both"/>
              <w:rPr>
                <w:rFonts w:ascii="標楷體" w:eastAsia="標楷體" w:hAnsi="標楷體"/>
                <w:kern w:val="0"/>
                <w:szCs w:val="24"/>
              </w:rPr>
            </w:pPr>
            <w:r w:rsidRPr="00F0511D">
              <w:rPr>
                <w:rFonts w:ascii="標楷體" w:eastAsia="標楷體" w:hAnsi="標楷體"/>
                <w:kern w:val="0"/>
                <w:szCs w:val="24"/>
              </w:rPr>
              <w:t>□ 完成   □ 部分完成   □</w:t>
            </w:r>
            <w:r w:rsidR="007316F7" w:rsidRPr="00F0511D">
              <w:rPr>
                <w:rFonts w:ascii="標楷體" w:eastAsia="標楷體" w:hAnsi="標楷體" w:hint="eastAsia"/>
                <w:kern w:val="0"/>
                <w:szCs w:val="24"/>
              </w:rPr>
              <w:t xml:space="preserve"> </w:t>
            </w:r>
            <w:r w:rsidRPr="00F0511D">
              <w:rPr>
                <w:rFonts w:ascii="標楷體" w:eastAsia="標楷體" w:hAnsi="標楷體"/>
                <w:kern w:val="0"/>
                <w:szCs w:val="24"/>
              </w:rPr>
              <w:t>未完成</w:t>
            </w:r>
          </w:p>
          <w:p w14:paraId="16F85E04" w14:textId="77777777" w:rsidR="00436685" w:rsidRPr="00F0511D" w:rsidRDefault="00436685" w:rsidP="00720F5A">
            <w:pPr>
              <w:jc w:val="both"/>
              <w:rPr>
                <w:rFonts w:ascii="Times New Roman" w:eastAsia="標楷體" w:hAnsi="Times New Roman"/>
                <w:kern w:val="0"/>
                <w:szCs w:val="24"/>
              </w:rPr>
            </w:pPr>
            <w:proofErr w:type="gramStart"/>
            <w:r w:rsidRPr="00F0511D">
              <w:rPr>
                <w:rFonts w:ascii="Times New Roman" w:eastAsia="標楷體" w:hAnsi="Times New Roman"/>
                <w:kern w:val="0"/>
                <w:szCs w:val="24"/>
              </w:rPr>
              <w:t>（</w:t>
            </w:r>
            <w:proofErr w:type="gramEnd"/>
            <w:r w:rsidRPr="00F0511D">
              <w:rPr>
                <w:rFonts w:ascii="Times New Roman" w:eastAsia="標楷體" w:hAnsi="Times New Roman"/>
                <w:kern w:val="0"/>
                <w:szCs w:val="24"/>
              </w:rPr>
              <w:t>完成下列</w:t>
            </w:r>
            <w:r w:rsidRPr="00F0511D">
              <w:rPr>
                <w:rFonts w:ascii="Times New Roman" w:eastAsia="標楷體" w:hAnsi="Times New Roman"/>
                <w:kern w:val="0"/>
                <w:szCs w:val="24"/>
              </w:rPr>
              <w:t>1</w:t>
            </w:r>
            <w:r w:rsidR="00720F5A" w:rsidRPr="00F0511D">
              <w:rPr>
                <w:rFonts w:ascii="Times New Roman" w:eastAsia="標楷體" w:hAnsi="Times New Roman" w:hint="eastAsia"/>
                <w:kern w:val="0"/>
                <w:szCs w:val="24"/>
              </w:rPr>
              <w:t>-</w:t>
            </w:r>
            <w:r w:rsidRPr="00F0511D">
              <w:rPr>
                <w:rFonts w:ascii="Times New Roman" w:eastAsia="標楷體" w:hAnsi="Times New Roman"/>
                <w:kern w:val="0"/>
                <w:szCs w:val="24"/>
              </w:rPr>
              <w:t>2</w:t>
            </w:r>
            <w:r w:rsidRPr="00F0511D">
              <w:rPr>
                <w:rFonts w:ascii="Times New Roman" w:eastAsia="標楷體" w:hAnsi="Times New Roman"/>
                <w:kern w:val="0"/>
                <w:szCs w:val="24"/>
              </w:rPr>
              <w:t>項為部分完成；</w:t>
            </w:r>
            <w:r w:rsidRPr="00F0511D">
              <w:rPr>
                <w:rFonts w:ascii="Times New Roman" w:eastAsia="標楷體" w:hAnsi="Times New Roman"/>
                <w:kern w:val="0"/>
                <w:szCs w:val="24"/>
              </w:rPr>
              <w:t>3</w:t>
            </w:r>
            <w:r w:rsidRPr="00F0511D">
              <w:rPr>
                <w:rFonts w:ascii="Times New Roman" w:eastAsia="標楷體" w:hAnsi="Times New Roman"/>
                <w:kern w:val="0"/>
                <w:szCs w:val="24"/>
              </w:rPr>
              <w:t>項為完成</w:t>
            </w:r>
            <w:proofErr w:type="gramStart"/>
            <w:r w:rsidRPr="00F0511D">
              <w:rPr>
                <w:rFonts w:ascii="Times New Roman" w:eastAsia="標楷體" w:hAnsi="Times New Roman"/>
                <w:kern w:val="0"/>
                <w:szCs w:val="24"/>
              </w:rPr>
              <w:t>）</w:t>
            </w:r>
            <w:proofErr w:type="gramEnd"/>
          </w:p>
        </w:tc>
      </w:tr>
      <w:tr w:rsidR="00F0511D" w:rsidRPr="00F0511D" w14:paraId="4EDF0C6A" w14:textId="77777777" w:rsidTr="009E7798">
        <w:trPr>
          <w:trHeight w:val="1417"/>
          <w:jc w:val="right"/>
        </w:trPr>
        <w:tc>
          <w:tcPr>
            <w:tcW w:w="941" w:type="dxa"/>
            <w:vMerge/>
            <w:vAlign w:val="center"/>
          </w:tcPr>
          <w:p w14:paraId="742A3E4C" w14:textId="77777777" w:rsidR="00C30690" w:rsidRPr="00F0511D" w:rsidRDefault="00C30690">
            <w:pPr>
              <w:jc w:val="center"/>
              <w:rPr>
                <w:rFonts w:ascii="Times New Roman" w:eastAsia="標楷體" w:hAnsi="Times New Roman"/>
                <w:szCs w:val="24"/>
              </w:rPr>
            </w:pPr>
          </w:p>
        </w:tc>
        <w:tc>
          <w:tcPr>
            <w:tcW w:w="8319" w:type="dxa"/>
            <w:gridSpan w:val="2"/>
          </w:tcPr>
          <w:p w14:paraId="13A4E611" w14:textId="77777777" w:rsidR="00C30690" w:rsidRPr="00F0511D"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F0511D">
              <w:rPr>
                <w:rFonts w:ascii="Times New Roman" w:eastAsia="標楷體" w:hAnsi="Times New Roman" w:hint="eastAsia"/>
                <w:kern w:val="0"/>
                <w:szCs w:val="24"/>
              </w:rPr>
              <w:t xml:space="preserve">1. </w:t>
            </w:r>
            <w:r w:rsidRPr="00F0511D">
              <w:rPr>
                <w:rFonts w:ascii="Times New Roman" w:eastAsia="標楷體" w:hAnsi="Times New Roman"/>
                <w:kern w:val="0"/>
                <w:szCs w:val="24"/>
              </w:rPr>
              <w:t>對青少年提供方便的服務時間並公告周知</w:t>
            </w:r>
            <w:r w:rsidRPr="00F0511D">
              <w:rPr>
                <w:rFonts w:ascii="Times New Roman" w:eastAsia="標楷體" w:hAnsi="Times New Roman"/>
                <w:kern w:val="0"/>
                <w:szCs w:val="24"/>
              </w:rPr>
              <w:t xml:space="preserve"> (</w:t>
            </w:r>
            <w:r w:rsidRPr="00F0511D">
              <w:rPr>
                <w:rFonts w:ascii="Times New Roman" w:eastAsia="標楷體" w:hAnsi="Times New Roman"/>
                <w:kern w:val="0"/>
                <w:szCs w:val="24"/>
              </w:rPr>
              <w:t>例如週六門診或夜診</w:t>
            </w:r>
            <w:r w:rsidRPr="00F0511D">
              <w:rPr>
                <w:rFonts w:ascii="Times New Roman" w:eastAsia="標楷體" w:hAnsi="Times New Roman"/>
                <w:kern w:val="0"/>
                <w:szCs w:val="24"/>
              </w:rPr>
              <w:t>)</w:t>
            </w:r>
            <w:r w:rsidRPr="00F0511D">
              <w:rPr>
                <w:rFonts w:ascii="Times New Roman" w:eastAsia="標楷體" w:hAnsi="Times New Roman"/>
                <w:kern w:val="0"/>
                <w:szCs w:val="24"/>
              </w:rPr>
              <w:t>。</w:t>
            </w:r>
          </w:p>
          <w:p w14:paraId="381AE8C7" w14:textId="77777777" w:rsidR="00C30690" w:rsidRPr="00F0511D"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F0511D">
              <w:rPr>
                <w:rFonts w:ascii="Times New Roman" w:eastAsia="標楷體" w:hAnsi="Times New Roman" w:hint="eastAsia"/>
                <w:kern w:val="0"/>
                <w:szCs w:val="24"/>
              </w:rPr>
              <w:t xml:space="preserve">2. </w:t>
            </w:r>
            <w:r w:rsidRPr="00F0511D">
              <w:rPr>
                <w:rFonts w:ascii="Times New Roman" w:eastAsia="標楷體" w:hAnsi="Times New Roman"/>
                <w:kern w:val="0"/>
                <w:szCs w:val="24"/>
              </w:rPr>
              <w:t>青少年就診或進行諮詢</w:t>
            </w:r>
            <w:r w:rsidRPr="00F0511D">
              <w:rPr>
                <w:rFonts w:ascii="Times New Roman" w:eastAsia="標楷體" w:hAnsi="Times New Roman"/>
                <w:kern w:val="0"/>
                <w:szCs w:val="24"/>
              </w:rPr>
              <w:t xml:space="preserve"> (</w:t>
            </w:r>
            <w:r w:rsidRPr="00F0511D">
              <w:rPr>
                <w:rFonts w:ascii="Times New Roman" w:eastAsia="標楷體" w:hAnsi="Times New Roman"/>
                <w:kern w:val="0"/>
                <w:szCs w:val="24"/>
              </w:rPr>
              <w:t>商</w:t>
            </w:r>
            <w:r w:rsidRPr="00F0511D">
              <w:rPr>
                <w:rFonts w:ascii="Times New Roman" w:eastAsia="標楷體" w:hAnsi="Times New Roman"/>
                <w:kern w:val="0"/>
                <w:szCs w:val="24"/>
              </w:rPr>
              <w:t xml:space="preserve">) </w:t>
            </w:r>
            <w:r w:rsidRPr="00F0511D">
              <w:rPr>
                <w:rFonts w:ascii="Times New Roman" w:eastAsia="標楷體" w:hAnsi="Times New Roman"/>
                <w:kern w:val="0"/>
                <w:szCs w:val="24"/>
              </w:rPr>
              <w:t>之時間安排，可彈性預約。</w:t>
            </w:r>
          </w:p>
          <w:p w14:paraId="7B60E285" w14:textId="77777777" w:rsidR="00C30690" w:rsidRPr="00F0511D"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F0511D">
              <w:rPr>
                <w:rFonts w:ascii="Times New Roman" w:eastAsia="標楷體" w:hAnsi="Times New Roman" w:hint="eastAsia"/>
                <w:kern w:val="0"/>
                <w:szCs w:val="24"/>
              </w:rPr>
              <w:t xml:space="preserve">3. </w:t>
            </w:r>
            <w:r w:rsidRPr="00F0511D">
              <w:rPr>
                <w:rFonts w:ascii="Times New Roman" w:eastAsia="標楷體" w:hAnsi="Times New Roman"/>
                <w:kern w:val="0"/>
                <w:szCs w:val="24"/>
              </w:rPr>
              <w:t>網頁門診表及紙本門診單上有註明提供「青少年親善服務」的醫師及門診時段。</w:t>
            </w:r>
          </w:p>
        </w:tc>
      </w:tr>
      <w:tr w:rsidR="00F0511D" w:rsidRPr="00F0511D" w14:paraId="483D382C" w14:textId="77777777" w:rsidTr="009E7798">
        <w:trPr>
          <w:trHeight w:val="850"/>
          <w:jc w:val="right"/>
        </w:trPr>
        <w:tc>
          <w:tcPr>
            <w:tcW w:w="941" w:type="dxa"/>
            <w:vAlign w:val="center"/>
          </w:tcPr>
          <w:p w14:paraId="5DEC2156" w14:textId="77777777" w:rsidR="00436685" w:rsidRPr="00F0511D" w:rsidRDefault="00436685" w:rsidP="00284917">
            <w:pPr>
              <w:jc w:val="center"/>
              <w:rPr>
                <w:rFonts w:ascii="Times New Roman" w:eastAsia="標楷體" w:hAnsi="Times New Roman"/>
                <w:szCs w:val="24"/>
              </w:rPr>
            </w:pPr>
            <w:r w:rsidRPr="00F0511D">
              <w:rPr>
                <w:rFonts w:ascii="Times New Roman" w:eastAsia="標楷體" w:hAnsi="Times New Roman"/>
                <w:szCs w:val="24"/>
              </w:rPr>
              <w:t>自評</w:t>
            </w:r>
          </w:p>
          <w:p w14:paraId="46C7D07C" w14:textId="77777777" w:rsidR="00436685" w:rsidRPr="00F0511D" w:rsidRDefault="00436685" w:rsidP="004E406E">
            <w:pPr>
              <w:jc w:val="center"/>
              <w:rPr>
                <w:rFonts w:ascii="Times New Roman" w:eastAsia="標楷體" w:hAnsi="Times New Roman"/>
                <w:szCs w:val="24"/>
              </w:rPr>
            </w:pPr>
            <w:r w:rsidRPr="00F0511D">
              <w:rPr>
                <w:rFonts w:ascii="Times New Roman" w:eastAsia="標楷體" w:hAnsi="Times New Roman"/>
                <w:szCs w:val="24"/>
              </w:rPr>
              <w:t>內容</w:t>
            </w:r>
          </w:p>
        </w:tc>
        <w:tc>
          <w:tcPr>
            <w:tcW w:w="8319" w:type="dxa"/>
            <w:gridSpan w:val="2"/>
          </w:tcPr>
          <w:p w14:paraId="7A9602A1" w14:textId="77777777" w:rsidR="00436685" w:rsidRPr="00F0511D" w:rsidRDefault="00436685" w:rsidP="00436685">
            <w:pPr>
              <w:rPr>
                <w:rFonts w:ascii="Times New Roman" w:eastAsia="標楷體" w:hAnsi="Times New Roman"/>
                <w:kern w:val="0"/>
                <w:szCs w:val="24"/>
              </w:rPr>
            </w:pPr>
          </w:p>
          <w:p w14:paraId="67EFD5AB" w14:textId="77777777" w:rsidR="00436685" w:rsidRPr="00F0511D" w:rsidRDefault="00436685" w:rsidP="00436685">
            <w:pPr>
              <w:rPr>
                <w:rFonts w:ascii="Times New Roman" w:eastAsia="標楷體" w:hAnsi="Times New Roman"/>
                <w:kern w:val="0"/>
                <w:szCs w:val="24"/>
              </w:rPr>
            </w:pPr>
          </w:p>
          <w:p w14:paraId="76E4F2A2" w14:textId="77777777" w:rsidR="00436685" w:rsidRPr="00F0511D" w:rsidRDefault="00436685" w:rsidP="00436685">
            <w:pPr>
              <w:rPr>
                <w:rFonts w:ascii="Times New Roman" w:eastAsia="標楷體" w:hAnsi="Times New Roman"/>
                <w:kern w:val="0"/>
                <w:szCs w:val="24"/>
              </w:rPr>
            </w:pPr>
          </w:p>
        </w:tc>
      </w:tr>
    </w:tbl>
    <w:p w14:paraId="6FA0CB9E" w14:textId="60D60207" w:rsidR="00436685" w:rsidRPr="00F0511D" w:rsidRDefault="009829DB" w:rsidP="00C024E8">
      <w:pPr>
        <w:pStyle w:val="a3"/>
        <w:numPr>
          <w:ilvl w:val="1"/>
          <w:numId w:val="49"/>
        </w:numPr>
        <w:tabs>
          <w:tab w:val="left" w:pos="567"/>
        </w:tabs>
        <w:suppressAutoHyphens w:val="0"/>
        <w:autoSpaceDN/>
        <w:spacing w:beforeLines="25" w:before="101"/>
        <w:ind w:left="567" w:hanging="567"/>
        <w:textAlignment w:val="auto"/>
        <w:rPr>
          <w:rFonts w:ascii="Times New Roman" w:eastAsia="標楷體" w:hAnsi="Times New Roman"/>
          <w:b/>
          <w:szCs w:val="24"/>
        </w:rPr>
      </w:pPr>
      <w:r w:rsidRPr="00F0511D">
        <w:rPr>
          <w:rFonts w:ascii="Times New Roman" w:eastAsia="標楷體" w:hAnsi="Times New Roman" w:hint="eastAsia"/>
          <w:b/>
          <w:szCs w:val="24"/>
        </w:rPr>
        <w:t>診所</w:t>
      </w:r>
      <w:r w:rsidR="00436685" w:rsidRPr="00F0511D">
        <w:rPr>
          <w:rFonts w:ascii="Times New Roman" w:eastAsia="標楷體" w:hAnsi="Times New Roman"/>
          <w:b/>
          <w:szCs w:val="24"/>
        </w:rPr>
        <w:t>有監測青少年</w:t>
      </w:r>
      <w:r w:rsidR="00436685" w:rsidRPr="00E31663">
        <w:rPr>
          <w:rFonts w:ascii="Times New Roman" w:eastAsia="標楷體" w:hAnsi="Times New Roman"/>
          <w:b/>
          <w:szCs w:val="24"/>
        </w:rPr>
        <w:t>親善</w:t>
      </w:r>
      <w:r w:rsidR="00651A39" w:rsidRPr="00E31663">
        <w:rPr>
          <w:rFonts w:ascii="Times New Roman" w:eastAsia="標楷體" w:hAnsi="Times New Roman" w:hint="eastAsia"/>
          <w:b/>
          <w:szCs w:val="24"/>
        </w:rPr>
        <w:t>照護</w:t>
      </w:r>
      <w:r w:rsidR="00436685" w:rsidRPr="00E31663">
        <w:rPr>
          <w:rFonts w:ascii="Times New Roman" w:eastAsia="標楷體" w:hAnsi="Times New Roman"/>
          <w:b/>
          <w:szCs w:val="24"/>
        </w:rPr>
        <w:t>成效</w:t>
      </w:r>
      <w:r w:rsidR="00436685" w:rsidRPr="00F0511D">
        <w:rPr>
          <w:rFonts w:ascii="Times New Roman" w:eastAsia="標楷體" w:hAnsi="Times New Roman"/>
          <w:b/>
          <w:szCs w:val="24"/>
        </w:rPr>
        <w:t>之機制</w:t>
      </w:r>
    </w:p>
    <w:tbl>
      <w:tblPr>
        <w:tblW w:w="92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8310"/>
      </w:tblGrid>
      <w:tr w:rsidR="00F0511D" w:rsidRPr="00F0511D" w14:paraId="3A1AB811" w14:textId="77777777" w:rsidTr="009829DB">
        <w:trPr>
          <w:trHeight w:val="850"/>
          <w:jc w:val="right"/>
        </w:trPr>
        <w:tc>
          <w:tcPr>
            <w:tcW w:w="9260" w:type="dxa"/>
            <w:gridSpan w:val="2"/>
            <w:shd w:val="clear" w:color="auto" w:fill="D9D9D9" w:themeFill="background1" w:themeFillShade="D9"/>
            <w:vAlign w:val="center"/>
          </w:tcPr>
          <w:p w14:paraId="06B07239" w14:textId="50CE996F" w:rsidR="00436685" w:rsidRPr="00F0511D" w:rsidRDefault="009829DB" w:rsidP="009E7798">
            <w:pPr>
              <w:pStyle w:val="a3"/>
              <w:numPr>
                <w:ilvl w:val="2"/>
                <w:numId w:val="49"/>
              </w:numPr>
              <w:suppressAutoHyphens w:val="0"/>
              <w:autoSpaceDN/>
              <w:ind w:left="589" w:right="142" w:hanging="589"/>
              <w:jc w:val="both"/>
              <w:textAlignment w:val="auto"/>
              <w:rPr>
                <w:rFonts w:ascii="Times New Roman" w:eastAsia="標楷體" w:hAnsi="Times New Roman"/>
                <w:b/>
                <w:kern w:val="0"/>
                <w:szCs w:val="24"/>
              </w:rPr>
            </w:pPr>
            <w:r w:rsidRPr="00F0511D">
              <w:rPr>
                <w:rFonts w:ascii="Times New Roman" w:eastAsia="標楷體" w:hAnsi="Times New Roman" w:hint="eastAsia"/>
                <w:b/>
                <w:kern w:val="0"/>
                <w:szCs w:val="24"/>
              </w:rPr>
              <w:t>診所</w:t>
            </w:r>
            <w:r w:rsidR="00436685" w:rsidRPr="00F0511D">
              <w:rPr>
                <w:rFonts w:ascii="Times New Roman" w:eastAsia="標楷體" w:hAnsi="Times New Roman"/>
                <w:b/>
                <w:kern w:val="0"/>
                <w:szCs w:val="24"/>
              </w:rPr>
              <w:t>例行性擷取青少年健康照護資料</w:t>
            </w:r>
            <w:r w:rsidR="00F0511D" w:rsidRPr="00F0511D">
              <w:rPr>
                <w:rFonts w:ascii="Times New Roman" w:eastAsia="標楷體" w:hAnsi="Times New Roman" w:hint="eastAsia"/>
                <w:b/>
                <w:kern w:val="0"/>
                <w:szCs w:val="24"/>
              </w:rPr>
              <w:t>以</w:t>
            </w:r>
            <w:r w:rsidR="00436685" w:rsidRPr="00F0511D">
              <w:rPr>
                <w:rFonts w:ascii="Times New Roman" w:eastAsia="標楷體" w:hAnsi="Times New Roman"/>
                <w:b/>
                <w:kern w:val="0"/>
                <w:szCs w:val="24"/>
              </w:rPr>
              <w:t>提供給相關人員</w:t>
            </w:r>
            <w:r w:rsidR="00F0511D" w:rsidRPr="00F0511D">
              <w:rPr>
                <w:rFonts w:ascii="Times New Roman" w:eastAsia="標楷體" w:hAnsi="Times New Roman" w:hint="eastAsia"/>
                <w:b/>
                <w:kern w:val="0"/>
                <w:szCs w:val="24"/>
              </w:rPr>
              <w:t>進行</w:t>
            </w:r>
            <w:r w:rsidR="00436685" w:rsidRPr="00F0511D">
              <w:rPr>
                <w:rFonts w:ascii="Times New Roman" w:eastAsia="標楷體" w:hAnsi="Times New Roman"/>
                <w:b/>
                <w:kern w:val="0"/>
                <w:szCs w:val="24"/>
              </w:rPr>
              <w:t>評估與介入之運用。</w:t>
            </w:r>
          </w:p>
        </w:tc>
      </w:tr>
      <w:tr w:rsidR="00F0511D" w:rsidRPr="00F0511D" w14:paraId="1F81AE09" w14:textId="77777777" w:rsidTr="009E7798">
        <w:trPr>
          <w:trHeight w:val="850"/>
          <w:jc w:val="right"/>
        </w:trPr>
        <w:tc>
          <w:tcPr>
            <w:tcW w:w="950" w:type="dxa"/>
            <w:vMerge w:val="restart"/>
            <w:vAlign w:val="center"/>
          </w:tcPr>
          <w:p w14:paraId="2E144955" w14:textId="77777777" w:rsidR="00436685" w:rsidRPr="00F0511D" w:rsidRDefault="00436685" w:rsidP="00284917">
            <w:pPr>
              <w:jc w:val="center"/>
              <w:rPr>
                <w:rFonts w:ascii="Times New Roman" w:eastAsia="標楷體" w:hAnsi="Times New Roman"/>
                <w:szCs w:val="24"/>
              </w:rPr>
            </w:pPr>
            <w:r w:rsidRPr="00F0511D">
              <w:rPr>
                <w:rFonts w:ascii="Times New Roman" w:eastAsia="標楷體" w:hAnsi="Times New Roman"/>
                <w:szCs w:val="24"/>
              </w:rPr>
              <w:t>評</w:t>
            </w:r>
          </w:p>
          <w:p w14:paraId="5B4DFD98" w14:textId="77777777" w:rsidR="00436685" w:rsidRPr="00F0511D" w:rsidRDefault="00436685">
            <w:pPr>
              <w:jc w:val="center"/>
              <w:rPr>
                <w:rFonts w:ascii="Times New Roman" w:eastAsia="標楷體" w:hAnsi="Times New Roman"/>
                <w:szCs w:val="24"/>
              </w:rPr>
            </w:pPr>
            <w:r w:rsidRPr="00F0511D">
              <w:rPr>
                <w:rFonts w:ascii="Times New Roman" w:eastAsia="標楷體" w:hAnsi="Times New Roman"/>
                <w:szCs w:val="24"/>
              </w:rPr>
              <w:t>分</w:t>
            </w:r>
          </w:p>
          <w:p w14:paraId="5A06A781" w14:textId="77777777" w:rsidR="00436685" w:rsidRPr="00F0511D" w:rsidRDefault="00436685">
            <w:pPr>
              <w:jc w:val="center"/>
              <w:rPr>
                <w:rFonts w:ascii="Times New Roman" w:eastAsia="標楷體" w:hAnsi="Times New Roman"/>
                <w:szCs w:val="24"/>
              </w:rPr>
            </w:pPr>
            <w:r w:rsidRPr="00F0511D">
              <w:rPr>
                <w:rFonts w:ascii="Times New Roman" w:eastAsia="標楷體" w:hAnsi="Times New Roman"/>
                <w:szCs w:val="24"/>
              </w:rPr>
              <w:t>說</w:t>
            </w:r>
          </w:p>
          <w:p w14:paraId="4C54E04C" w14:textId="77777777" w:rsidR="00436685" w:rsidRPr="00F0511D" w:rsidRDefault="00436685">
            <w:pPr>
              <w:jc w:val="center"/>
              <w:rPr>
                <w:rFonts w:ascii="Times New Roman" w:eastAsia="標楷體" w:hAnsi="Times New Roman"/>
                <w:szCs w:val="24"/>
              </w:rPr>
            </w:pPr>
            <w:r w:rsidRPr="00F0511D">
              <w:rPr>
                <w:rFonts w:ascii="Times New Roman" w:eastAsia="標楷體" w:hAnsi="Times New Roman"/>
                <w:szCs w:val="24"/>
              </w:rPr>
              <w:t>明</w:t>
            </w:r>
          </w:p>
        </w:tc>
        <w:tc>
          <w:tcPr>
            <w:tcW w:w="8310" w:type="dxa"/>
            <w:vAlign w:val="center"/>
          </w:tcPr>
          <w:p w14:paraId="6F2D94AE" w14:textId="77777777" w:rsidR="00436685" w:rsidRPr="00F0511D" w:rsidRDefault="00436685" w:rsidP="00436685">
            <w:pPr>
              <w:jc w:val="both"/>
              <w:rPr>
                <w:rFonts w:ascii="標楷體" w:eastAsia="標楷體" w:hAnsi="標楷體"/>
                <w:kern w:val="0"/>
                <w:szCs w:val="24"/>
              </w:rPr>
            </w:pPr>
            <w:r w:rsidRPr="00F0511D">
              <w:rPr>
                <w:rFonts w:ascii="標楷體" w:eastAsia="標楷體" w:hAnsi="標楷體"/>
                <w:kern w:val="0"/>
                <w:szCs w:val="24"/>
              </w:rPr>
              <w:t>□ 完成   □ 部分完成   □</w:t>
            </w:r>
            <w:r w:rsidR="007316F7" w:rsidRPr="00F0511D">
              <w:rPr>
                <w:rFonts w:ascii="標楷體" w:eastAsia="標楷體" w:hAnsi="標楷體" w:hint="eastAsia"/>
                <w:kern w:val="0"/>
                <w:szCs w:val="24"/>
              </w:rPr>
              <w:t xml:space="preserve"> </w:t>
            </w:r>
            <w:r w:rsidRPr="00F0511D">
              <w:rPr>
                <w:rFonts w:ascii="標楷體" w:eastAsia="標楷體" w:hAnsi="標楷體"/>
                <w:kern w:val="0"/>
                <w:szCs w:val="24"/>
              </w:rPr>
              <w:t>未完成</w:t>
            </w:r>
          </w:p>
          <w:p w14:paraId="42ADC595" w14:textId="77777777" w:rsidR="00436685" w:rsidRPr="00F0511D" w:rsidRDefault="00436685" w:rsidP="00C660ED">
            <w:pPr>
              <w:jc w:val="both"/>
              <w:rPr>
                <w:rFonts w:ascii="Times New Roman" w:eastAsia="標楷體" w:hAnsi="Times New Roman"/>
                <w:kern w:val="0"/>
                <w:szCs w:val="24"/>
              </w:rPr>
            </w:pPr>
            <w:proofErr w:type="gramStart"/>
            <w:r w:rsidRPr="00F0511D">
              <w:rPr>
                <w:rFonts w:ascii="Times New Roman" w:eastAsia="標楷體" w:hAnsi="Times New Roman"/>
                <w:kern w:val="0"/>
                <w:szCs w:val="24"/>
              </w:rPr>
              <w:t>（</w:t>
            </w:r>
            <w:proofErr w:type="gramEnd"/>
            <w:r w:rsidRPr="00F0511D">
              <w:rPr>
                <w:rFonts w:ascii="Times New Roman" w:eastAsia="標楷體" w:hAnsi="Times New Roman"/>
                <w:kern w:val="0"/>
                <w:szCs w:val="24"/>
              </w:rPr>
              <w:t>完成下列</w:t>
            </w:r>
            <w:r w:rsidRPr="00F0511D">
              <w:rPr>
                <w:rFonts w:ascii="Times New Roman" w:eastAsia="標楷體" w:hAnsi="Times New Roman"/>
                <w:kern w:val="0"/>
                <w:szCs w:val="24"/>
              </w:rPr>
              <w:t>1</w:t>
            </w:r>
            <w:r w:rsidRPr="00F0511D">
              <w:rPr>
                <w:rFonts w:ascii="Times New Roman" w:eastAsia="標楷體" w:hAnsi="Times New Roman"/>
                <w:kern w:val="0"/>
                <w:szCs w:val="24"/>
              </w:rPr>
              <w:t>項為</w:t>
            </w:r>
            <w:r w:rsidR="00C660ED" w:rsidRPr="00F0511D">
              <w:rPr>
                <w:rFonts w:ascii="Times New Roman" w:eastAsia="標楷體" w:hAnsi="Times New Roman"/>
                <w:kern w:val="0"/>
                <w:szCs w:val="24"/>
              </w:rPr>
              <w:t>部分完成</w:t>
            </w:r>
            <w:r w:rsidRPr="00F0511D">
              <w:rPr>
                <w:rFonts w:ascii="Times New Roman" w:eastAsia="標楷體" w:hAnsi="Times New Roman"/>
                <w:kern w:val="0"/>
                <w:szCs w:val="24"/>
              </w:rPr>
              <w:t>；</w:t>
            </w:r>
            <w:r w:rsidRPr="00F0511D">
              <w:rPr>
                <w:rFonts w:ascii="Times New Roman" w:eastAsia="標楷體" w:hAnsi="Times New Roman"/>
                <w:kern w:val="0"/>
                <w:szCs w:val="24"/>
              </w:rPr>
              <w:t>2</w:t>
            </w:r>
            <w:r w:rsidRPr="00F0511D">
              <w:rPr>
                <w:rFonts w:ascii="Times New Roman" w:eastAsia="標楷體" w:hAnsi="Times New Roman"/>
                <w:kern w:val="0"/>
                <w:szCs w:val="24"/>
              </w:rPr>
              <w:t>項為完成</w:t>
            </w:r>
            <w:proofErr w:type="gramStart"/>
            <w:r w:rsidRPr="00F0511D">
              <w:rPr>
                <w:rFonts w:ascii="Times New Roman" w:eastAsia="標楷體" w:hAnsi="Times New Roman"/>
                <w:kern w:val="0"/>
                <w:szCs w:val="24"/>
              </w:rPr>
              <w:t>）</w:t>
            </w:r>
            <w:proofErr w:type="gramEnd"/>
          </w:p>
        </w:tc>
      </w:tr>
      <w:tr w:rsidR="00F0511D" w:rsidRPr="00F0511D" w14:paraId="4E18DDC6" w14:textId="77777777" w:rsidTr="009E7798">
        <w:trPr>
          <w:trHeight w:val="1417"/>
          <w:jc w:val="right"/>
        </w:trPr>
        <w:tc>
          <w:tcPr>
            <w:tcW w:w="950" w:type="dxa"/>
            <w:vMerge/>
            <w:vAlign w:val="center"/>
          </w:tcPr>
          <w:p w14:paraId="4CFE5EFE" w14:textId="77777777" w:rsidR="00C30690" w:rsidRPr="00F0511D" w:rsidRDefault="00C30690">
            <w:pPr>
              <w:jc w:val="center"/>
              <w:rPr>
                <w:rFonts w:ascii="Times New Roman" w:eastAsia="標楷體" w:hAnsi="Times New Roman"/>
                <w:szCs w:val="24"/>
              </w:rPr>
            </w:pPr>
          </w:p>
        </w:tc>
        <w:tc>
          <w:tcPr>
            <w:tcW w:w="8310" w:type="dxa"/>
          </w:tcPr>
          <w:p w14:paraId="558F1A4D" w14:textId="0A6238FA" w:rsidR="00C30690" w:rsidRPr="00E31663"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F0511D">
              <w:rPr>
                <w:rFonts w:ascii="Times New Roman" w:eastAsia="標楷體" w:hAnsi="Times New Roman" w:hint="eastAsia"/>
                <w:kern w:val="0"/>
                <w:szCs w:val="24"/>
              </w:rPr>
              <w:t xml:space="preserve">1. </w:t>
            </w:r>
            <w:r w:rsidRPr="00F0511D">
              <w:rPr>
                <w:rFonts w:ascii="Times New Roman" w:eastAsia="標楷體" w:hAnsi="Times New Roman"/>
                <w:kern w:val="0"/>
                <w:szCs w:val="24"/>
              </w:rPr>
              <w:t>有定期彙整及擷取青少年就醫資料，能夠以年齡、性別、健康問題進行分析，以</w:t>
            </w:r>
            <w:r w:rsidRPr="00E31663">
              <w:rPr>
                <w:rFonts w:ascii="Times New Roman" w:eastAsia="標楷體" w:hAnsi="Times New Roman"/>
                <w:kern w:val="0"/>
                <w:szCs w:val="24"/>
              </w:rPr>
              <w:t>支持</w:t>
            </w:r>
            <w:r w:rsidR="00651A39" w:rsidRPr="00E31663">
              <w:rPr>
                <w:rFonts w:ascii="Times New Roman" w:eastAsia="標楷體" w:hAnsi="Times New Roman" w:hint="eastAsia"/>
                <w:kern w:val="0"/>
                <w:szCs w:val="24"/>
              </w:rPr>
              <w:t>青少年健康照護</w:t>
            </w:r>
            <w:r w:rsidRPr="00E31663">
              <w:rPr>
                <w:rFonts w:ascii="Times New Roman" w:eastAsia="標楷體" w:hAnsi="Times New Roman"/>
                <w:kern w:val="0"/>
                <w:szCs w:val="24"/>
              </w:rPr>
              <w:t>服務品質的精進。</w:t>
            </w:r>
          </w:p>
          <w:p w14:paraId="6DF0E89E" w14:textId="321F1AA2" w:rsidR="00C30690" w:rsidRPr="00F0511D" w:rsidRDefault="00C30690" w:rsidP="00C660ED">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E31663">
              <w:rPr>
                <w:rFonts w:ascii="Times New Roman" w:eastAsia="標楷體" w:hAnsi="Times New Roman" w:hint="eastAsia"/>
                <w:kern w:val="0"/>
                <w:szCs w:val="24"/>
              </w:rPr>
              <w:t xml:space="preserve">2. </w:t>
            </w:r>
            <w:r w:rsidRPr="00E31663">
              <w:rPr>
                <w:rFonts w:ascii="Times New Roman" w:eastAsia="標楷體" w:hAnsi="Times New Roman"/>
                <w:kern w:val="0"/>
                <w:szCs w:val="24"/>
              </w:rPr>
              <w:t>能</w:t>
            </w:r>
            <w:r w:rsidR="00705018" w:rsidRPr="00E31663">
              <w:rPr>
                <w:rFonts w:ascii="Times New Roman" w:eastAsia="標楷體" w:hAnsi="Times New Roman" w:hint="eastAsia"/>
                <w:kern w:val="0"/>
                <w:szCs w:val="24"/>
              </w:rPr>
              <w:t>利</w:t>
            </w:r>
            <w:r w:rsidRPr="00E31663">
              <w:rPr>
                <w:rFonts w:ascii="Times New Roman" w:eastAsia="標楷體" w:hAnsi="Times New Roman"/>
                <w:kern w:val="0"/>
                <w:szCs w:val="24"/>
              </w:rPr>
              <w:t>用相關工具</w:t>
            </w:r>
            <w:r w:rsidR="00705018" w:rsidRPr="00E31663">
              <w:rPr>
                <w:rFonts w:ascii="Times New Roman" w:eastAsia="標楷體" w:hAnsi="Times New Roman" w:hint="eastAsia"/>
                <w:kern w:val="0"/>
                <w:szCs w:val="24"/>
              </w:rPr>
              <w:t>以</w:t>
            </w:r>
            <w:r w:rsidRPr="00E31663">
              <w:rPr>
                <w:rFonts w:ascii="Times New Roman" w:eastAsia="標楷體" w:hAnsi="Times New Roman"/>
                <w:kern w:val="0"/>
                <w:szCs w:val="24"/>
              </w:rPr>
              <w:t>建立青少年在身、心</w:t>
            </w:r>
            <w:r w:rsidRPr="00F0511D">
              <w:rPr>
                <w:rFonts w:ascii="Times New Roman" w:eastAsia="標楷體" w:hAnsi="Times New Roman"/>
                <w:kern w:val="0"/>
                <w:szCs w:val="24"/>
              </w:rPr>
              <w:t>、社會等</w:t>
            </w:r>
            <w:r w:rsidR="009724F7">
              <w:rPr>
                <w:rFonts w:ascii="Times New Roman" w:eastAsia="標楷體" w:hAnsi="Times New Roman" w:hint="eastAsia"/>
                <w:kern w:val="0"/>
                <w:szCs w:val="24"/>
              </w:rPr>
              <w:t>面向</w:t>
            </w:r>
            <w:r w:rsidRPr="00F0511D">
              <w:rPr>
                <w:rFonts w:ascii="Times New Roman" w:eastAsia="標楷體" w:hAnsi="Times New Roman"/>
                <w:kern w:val="0"/>
                <w:szCs w:val="24"/>
              </w:rPr>
              <w:t>的健康狀況資料。</w:t>
            </w:r>
          </w:p>
        </w:tc>
      </w:tr>
      <w:tr w:rsidR="00F0511D" w:rsidRPr="00F0511D" w14:paraId="4971B613" w14:textId="77777777" w:rsidTr="009E7798">
        <w:trPr>
          <w:trHeight w:val="850"/>
          <w:jc w:val="right"/>
        </w:trPr>
        <w:tc>
          <w:tcPr>
            <w:tcW w:w="950" w:type="dxa"/>
            <w:vAlign w:val="center"/>
          </w:tcPr>
          <w:p w14:paraId="2B00CFD2" w14:textId="77777777" w:rsidR="00436685" w:rsidRPr="00F0511D" w:rsidRDefault="00436685" w:rsidP="00284917">
            <w:pPr>
              <w:jc w:val="center"/>
              <w:rPr>
                <w:rFonts w:ascii="Times New Roman" w:eastAsia="標楷體" w:hAnsi="Times New Roman"/>
                <w:szCs w:val="24"/>
              </w:rPr>
            </w:pPr>
            <w:r w:rsidRPr="00F0511D">
              <w:rPr>
                <w:rFonts w:ascii="Times New Roman" w:eastAsia="標楷體" w:hAnsi="Times New Roman"/>
                <w:szCs w:val="24"/>
              </w:rPr>
              <w:t>自評</w:t>
            </w:r>
          </w:p>
          <w:p w14:paraId="59316B6D" w14:textId="77777777" w:rsidR="00436685" w:rsidRPr="00F0511D" w:rsidRDefault="00436685">
            <w:pPr>
              <w:jc w:val="center"/>
              <w:rPr>
                <w:rFonts w:ascii="Times New Roman" w:eastAsia="標楷體" w:hAnsi="Times New Roman"/>
                <w:szCs w:val="24"/>
              </w:rPr>
            </w:pPr>
            <w:r w:rsidRPr="00F0511D">
              <w:rPr>
                <w:rFonts w:ascii="Times New Roman" w:eastAsia="標楷體" w:hAnsi="Times New Roman"/>
                <w:szCs w:val="24"/>
              </w:rPr>
              <w:t>內容</w:t>
            </w:r>
          </w:p>
        </w:tc>
        <w:tc>
          <w:tcPr>
            <w:tcW w:w="8310" w:type="dxa"/>
          </w:tcPr>
          <w:p w14:paraId="57F32105" w14:textId="77777777" w:rsidR="00436685" w:rsidRPr="00F0511D" w:rsidRDefault="00436685" w:rsidP="00436685">
            <w:pPr>
              <w:rPr>
                <w:rFonts w:ascii="Times New Roman" w:eastAsia="標楷體" w:hAnsi="Times New Roman"/>
                <w:kern w:val="0"/>
                <w:szCs w:val="24"/>
              </w:rPr>
            </w:pPr>
          </w:p>
          <w:p w14:paraId="2546904A" w14:textId="77777777" w:rsidR="00436685" w:rsidRPr="00F0511D" w:rsidRDefault="00436685" w:rsidP="00436685">
            <w:pPr>
              <w:rPr>
                <w:rFonts w:ascii="Times New Roman" w:eastAsia="標楷體" w:hAnsi="Times New Roman"/>
                <w:kern w:val="0"/>
                <w:szCs w:val="24"/>
              </w:rPr>
            </w:pPr>
          </w:p>
          <w:p w14:paraId="1F1A27B3" w14:textId="77777777" w:rsidR="00436685" w:rsidRPr="00F0511D" w:rsidRDefault="00436685" w:rsidP="00436685">
            <w:pPr>
              <w:rPr>
                <w:rFonts w:ascii="Times New Roman" w:eastAsia="標楷體" w:hAnsi="Times New Roman"/>
                <w:kern w:val="0"/>
                <w:szCs w:val="24"/>
              </w:rPr>
            </w:pPr>
          </w:p>
        </w:tc>
      </w:tr>
      <w:tr w:rsidR="00F0511D" w:rsidRPr="00F0511D" w14:paraId="2B2B637E" w14:textId="77777777" w:rsidTr="005B5AC2">
        <w:trPr>
          <w:trHeight w:val="567"/>
          <w:jc w:val="right"/>
        </w:trPr>
        <w:tc>
          <w:tcPr>
            <w:tcW w:w="9260" w:type="dxa"/>
            <w:gridSpan w:val="2"/>
            <w:shd w:val="clear" w:color="auto" w:fill="D9D9D9" w:themeFill="background1" w:themeFillShade="D9"/>
            <w:vAlign w:val="center"/>
          </w:tcPr>
          <w:p w14:paraId="2A62CBA6" w14:textId="2740B215" w:rsidR="00436685" w:rsidRPr="00F0511D" w:rsidRDefault="00A97A37" w:rsidP="009E7798">
            <w:pPr>
              <w:pStyle w:val="a3"/>
              <w:numPr>
                <w:ilvl w:val="2"/>
                <w:numId w:val="49"/>
              </w:numPr>
              <w:suppressAutoHyphens w:val="0"/>
              <w:autoSpaceDN/>
              <w:ind w:left="589" w:right="142" w:hanging="589"/>
              <w:jc w:val="both"/>
              <w:textAlignment w:val="auto"/>
              <w:rPr>
                <w:rFonts w:ascii="Times New Roman" w:eastAsia="標楷體" w:hAnsi="Times New Roman"/>
                <w:b/>
                <w:kern w:val="0"/>
                <w:szCs w:val="24"/>
              </w:rPr>
            </w:pPr>
            <w:r w:rsidRPr="00F0511D">
              <w:rPr>
                <w:rFonts w:ascii="Times New Roman" w:eastAsia="標楷體" w:hAnsi="Times New Roman"/>
                <w:b/>
                <w:kern w:val="0"/>
                <w:szCs w:val="24"/>
              </w:rPr>
              <w:t>對於提供青少年的</w:t>
            </w:r>
            <w:r w:rsidRPr="00F0511D">
              <w:rPr>
                <w:rFonts w:ascii="Times New Roman" w:eastAsia="標楷體" w:hAnsi="Times New Roman" w:hint="eastAsia"/>
                <w:b/>
                <w:kern w:val="0"/>
                <w:szCs w:val="24"/>
              </w:rPr>
              <w:t>親善服務</w:t>
            </w:r>
            <w:r w:rsidR="00436685" w:rsidRPr="00F0511D">
              <w:rPr>
                <w:rFonts w:ascii="Times New Roman" w:eastAsia="標楷體" w:hAnsi="Times New Roman"/>
                <w:b/>
                <w:kern w:val="0"/>
                <w:szCs w:val="24"/>
              </w:rPr>
              <w:t>有滿意度評估。</w:t>
            </w:r>
          </w:p>
        </w:tc>
      </w:tr>
      <w:tr w:rsidR="00F0511D" w:rsidRPr="00F0511D" w14:paraId="16B6DE0E" w14:textId="77777777" w:rsidTr="009E7798">
        <w:trPr>
          <w:trHeight w:val="850"/>
          <w:jc w:val="right"/>
        </w:trPr>
        <w:tc>
          <w:tcPr>
            <w:tcW w:w="950" w:type="dxa"/>
            <w:vMerge w:val="restart"/>
            <w:vAlign w:val="center"/>
          </w:tcPr>
          <w:p w14:paraId="3A94977D" w14:textId="77777777" w:rsidR="00436685" w:rsidRPr="00F0511D" w:rsidRDefault="00436685" w:rsidP="00284917">
            <w:pPr>
              <w:jc w:val="center"/>
              <w:rPr>
                <w:rFonts w:ascii="Times New Roman" w:eastAsia="標楷體" w:hAnsi="Times New Roman"/>
                <w:szCs w:val="24"/>
              </w:rPr>
            </w:pPr>
            <w:r w:rsidRPr="00F0511D">
              <w:rPr>
                <w:rFonts w:ascii="Times New Roman" w:eastAsia="標楷體" w:hAnsi="Times New Roman"/>
                <w:szCs w:val="24"/>
              </w:rPr>
              <w:t>評</w:t>
            </w:r>
          </w:p>
          <w:p w14:paraId="71847185" w14:textId="77777777" w:rsidR="00436685" w:rsidRPr="00F0511D" w:rsidRDefault="00436685">
            <w:pPr>
              <w:jc w:val="center"/>
              <w:rPr>
                <w:rFonts w:ascii="Times New Roman" w:eastAsia="標楷體" w:hAnsi="Times New Roman"/>
                <w:szCs w:val="24"/>
              </w:rPr>
            </w:pPr>
            <w:r w:rsidRPr="00F0511D">
              <w:rPr>
                <w:rFonts w:ascii="Times New Roman" w:eastAsia="標楷體" w:hAnsi="Times New Roman"/>
                <w:szCs w:val="24"/>
              </w:rPr>
              <w:t>分</w:t>
            </w:r>
          </w:p>
          <w:p w14:paraId="0103F6BA" w14:textId="77777777" w:rsidR="00436685" w:rsidRPr="00F0511D" w:rsidRDefault="00436685">
            <w:pPr>
              <w:jc w:val="center"/>
              <w:rPr>
                <w:rFonts w:ascii="Times New Roman" w:eastAsia="標楷體" w:hAnsi="Times New Roman"/>
                <w:szCs w:val="24"/>
              </w:rPr>
            </w:pPr>
            <w:r w:rsidRPr="00F0511D">
              <w:rPr>
                <w:rFonts w:ascii="Times New Roman" w:eastAsia="標楷體" w:hAnsi="Times New Roman"/>
                <w:szCs w:val="24"/>
              </w:rPr>
              <w:t>說</w:t>
            </w:r>
          </w:p>
          <w:p w14:paraId="101CF758" w14:textId="77777777" w:rsidR="00436685" w:rsidRPr="00F0511D" w:rsidRDefault="00436685">
            <w:pPr>
              <w:jc w:val="center"/>
              <w:rPr>
                <w:rFonts w:ascii="Times New Roman" w:eastAsia="標楷體" w:hAnsi="Times New Roman"/>
                <w:szCs w:val="24"/>
              </w:rPr>
            </w:pPr>
            <w:r w:rsidRPr="00F0511D">
              <w:rPr>
                <w:rFonts w:ascii="Times New Roman" w:eastAsia="標楷體" w:hAnsi="Times New Roman"/>
                <w:szCs w:val="24"/>
              </w:rPr>
              <w:t>明</w:t>
            </w:r>
          </w:p>
        </w:tc>
        <w:tc>
          <w:tcPr>
            <w:tcW w:w="8310" w:type="dxa"/>
            <w:vAlign w:val="center"/>
          </w:tcPr>
          <w:p w14:paraId="4249A02B" w14:textId="77777777" w:rsidR="00436685" w:rsidRPr="00F0511D" w:rsidRDefault="00436685" w:rsidP="00436685">
            <w:pPr>
              <w:jc w:val="both"/>
              <w:rPr>
                <w:rFonts w:ascii="標楷體" w:eastAsia="標楷體" w:hAnsi="標楷體"/>
                <w:kern w:val="0"/>
                <w:szCs w:val="24"/>
              </w:rPr>
            </w:pPr>
            <w:r w:rsidRPr="00F0511D">
              <w:rPr>
                <w:rFonts w:ascii="標楷體" w:eastAsia="標楷體" w:hAnsi="標楷體"/>
                <w:kern w:val="0"/>
                <w:szCs w:val="24"/>
              </w:rPr>
              <w:t>□ 完成   □ 部分完成   □</w:t>
            </w:r>
            <w:r w:rsidR="007316F7" w:rsidRPr="00F0511D">
              <w:rPr>
                <w:rFonts w:ascii="標楷體" w:eastAsia="標楷體" w:hAnsi="標楷體" w:hint="eastAsia"/>
                <w:kern w:val="0"/>
                <w:szCs w:val="24"/>
              </w:rPr>
              <w:t xml:space="preserve"> </w:t>
            </w:r>
            <w:r w:rsidRPr="00F0511D">
              <w:rPr>
                <w:rFonts w:ascii="標楷體" w:eastAsia="標楷體" w:hAnsi="標楷體"/>
                <w:kern w:val="0"/>
                <w:szCs w:val="24"/>
              </w:rPr>
              <w:t>未完成</w:t>
            </w:r>
          </w:p>
          <w:p w14:paraId="1D92759E" w14:textId="77777777" w:rsidR="00436685" w:rsidRPr="00F0511D" w:rsidRDefault="00436685" w:rsidP="00A97A37">
            <w:pPr>
              <w:jc w:val="both"/>
              <w:rPr>
                <w:rFonts w:ascii="Times New Roman" w:eastAsia="標楷體" w:hAnsi="Times New Roman"/>
                <w:kern w:val="0"/>
                <w:szCs w:val="24"/>
              </w:rPr>
            </w:pPr>
            <w:proofErr w:type="gramStart"/>
            <w:r w:rsidRPr="00F0511D">
              <w:rPr>
                <w:rFonts w:ascii="Times New Roman" w:eastAsia="標楷體" w:hAnsi="Times New Roman"/>
                <w:kern w:val="0"/>
                <w:szCs w:val="24"/>
              </w:rPr>
              <w:t>（</w:t>
            </w:r>
            <w:proofErr w:type="gramEnd"/>
            <w:r w:rsidRPr="00F0511D">
              <w:rPr>
                <w:rFonts w:ascii="Times New Roman" w:eastAsia="標楷體" w:hAnsi="Times New Roman"/>
                <w:kern w:val="0"/>
                <w:szCs w:val="24"/>
              </w:rPr>
              <w:t>完成下列</w:t>
            </w:r>
            <w:r w:rsidRPr="00F0511D">
              <w:rPr>
                <w:rFonts w:ascii="Times New Roman" w:eastAsia="標楷體" w:hAnsi="Times New Roman"/>
                <w:kern w:val="0"/>
                <w:szCs w:val="24"/>
              </w:rPr>
              <w:t>1</w:t>
            </w:r>
            <w:r w:rsidR="00A97A37" w:rsidRPr="00F0511D">
              <w:rPr>
                <w:rFonts w:ascii="Times New Roman" w:eastAsia="標楷體" w:hAnsi="Times New Roman" w:hint="eastAsia"/>
                <w:kern w:val="0"/>
                <w:szCs w:val="24"/>
              </w:rPr>
              <w:t>-</w:t>
            </w:r>
            <w:r w:rsidRPr="00F0511D">
              <w:rPr>
                <w:rFonts w:ascii="Times New Roman" w:eastAsia="標楷體" w:hAnsi="Times New Roman"/>
                <w:kern w:val="0"/>
                <w:szCs w:val="24"/>
              </w:rPr>
              <w:t>2</w:t>
            </w:r>
            <w:r w:rsidRPr="00F0511D">
              <w:rPr>
                <w:rFonts w:ascii="Times New Roman" w:eastAsia="標楷體" w:hAnsi="Times New Roman"/>
                <w:kern w:val="0"/>
                <w:szCs w:val="24"/>
              </w:rPr>
              <w:t>項為部分完成；</w:t>
            </w:r>
            <w:r w:rsidRPr="00F0511D">
              <w:rPr>
                <w:rFonts w:ascii="Times New Roman" w:eastAsia="標楷體" w:hAnsi="Times New Roman"/>
                <w:kern w:val="0"/>
                <w:szCs w:val="24"/>
              </w:rPr>
              <w:t>3</w:t>
            </w:r>
            <w:r w:rsidRPr="00F0511D">
              <w:rPr>
                <w:rFonts w:ascii="Times New Roman" w:eastAsia="標楷體" w:hAnsi="Times New Roman"/>
                <w:kern w:val="0"/>
                <w:szCs w:val="24"/>
              </w:rPr>
              <w:t>項為完成</w:t>
            </w:r>
            <w:proofErr w:type="gramStart"/>
            <w:r w:rsidRPr="00F0511D">
              <w:rPr>
                <w:rFonts w:ascii="Times New Roman" w:eastAsia="標楷體" w:hAnsi="Times New Roman"/>
                <w:kern w:val="0"/>
                <w:szCs w:val="24"/>
              </w:rPr>
              <w:t>）</w:t>
            </w:r>
            <w:proofErr w:type="gramEnd"/>
          </w:p>
        </w:tc>
      </w:tr>
      <w:tr w:rsidR="00F0511D" w:rsidRPr="00F0511D" w14:paraId="2E25794D" w14:textId="77777777" w:rsidTr="009E7798">
        <w:trPr>
          <w:trHeight w:val="1701"/>
          <w:jc w:val="right"/>
        </w:trPr>
        <w:tc>
          <w:tcPr>
            <w:tcW w:w="950" w:type="dxa"/>
            <w:vMerge/>
            <w:vAlign w:val="center"/>
          </w:tcPr>
          <w:p w14:paraId="007186A6" w14:textId="77777777" w:rsidR="00C30690" w:rsidRPr="00F0511D" w:rsidRDefault="00C30690">
            <w:pPr>
              <w:jc w:val="center"/>
              <w:rPr>
                <w:rFonts w:ascii="Times New Roman" w:eastAsia="標楷體" w:hAnsi="Times New Roman"/>
                <w:szCs w:val="24"/>
              </w:rPr>
            </w:pPr>
          </w:p>
        </w:tc>
        <w:tc>
          <w:tcPr>
            <w:tcW w:w="8310" w:type="dxa"/>
          </w:tcPr>
          <w:p w14:paraId="1E472D54" w14:textId="3DDB7C99" w:rsidR="00C30690" w:rsidRPr="00F0511D"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F0511D">
              <w:rPr>
                <w:rFonts w:ascii="Times New Roman" w:eastAsia="標楷體" w:hAnsi="Times New Roman" w:hint="eastAsia"/>
                <w:kern w:val="0"/>
                <w:szCs w:val="24"/>
              </w:rPr>
              <w:t xml:space="preserve">1. </w:t>
            </w:r>
            <w:r w:rsidRPr="00F0511D">
              <w:rPr>
                <w:rFonts w:ascii="Times New Roman" w:eastAsia="標楷體" w:hAnsi="Times New Roman"/>
                <w:kern w:val="0"/>
                <w:szCs w:val="24"/>
              </w:rPr>
              <w:t>有進行青少年對衛教之滿意度評估，包括衛教內容是否</w:t>
            </w:r>
            <w:proofErr w:type="gramStart"/>
            <w:r w:rsidRPr="00F0511D">
              <w:rPr>
                <w:rFonts w:ascii="Times New Roman" w:eastAsia="標楷體" w:hAnsi="Times New Roman"/>
                <w:kern w:val="0"/>
                <w:szCs w:val="24"/>
              </w:rPr>
              <w:t>適齡</w:t>
            </w:r>
            <w:r w:rsidR="00D41884">
              <w:rPr>
                <w:rFonts w:ascii="Times New Roman" w:eastAsia="標楷體" w:hAnsi="Times New Roman" w:hint="eastAsia"/>
                <w:kern w:val="0"/>
                <w:szCs w:val="24"/>
              </w:rPr>
              <w:t>適</w:t>
            </w:r>
            <w:proofErr w:type="gramEnd"/>
            <w:r w:rsidR="00D41884">
              <w:rPr>
                <w:rFonts w:ascii="Times New Roman" w:eastAsia="標楷體" w:hAnsi="Times New Roman" w:hint="eastAsia"/>
                <w:kern w:val="0"/>
                <w:szCs w:val="24"/>
              </w:rPr>
              <w:t>性</w:t>
            </w:r>
            <w:r w:rsidRPr="00F0511D">
              <w:rPr>
                <w:rFonts w:ascii="Times New Roman" w:eastAsia="標楷體" w:hAnsi="Times New Roman"/>
                <w:kern w:val="0"/>
                <w:szCs w:val="24"/>
              </w:rPr>
              <w:t>。</w:t>
            </w:r>
          </w:p>
          <w:p w14:paraId="2BA2AAA3" w14:textId="77777777" w:rsidR="00C30690" w:rsidRPr="00F0511D"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F0511D">
              <w:rPr>
                <w:rFonts w:ascii="Times New Roman" w:eastAsia="標楷體" w:hAnsi="Times New Roman" w:hint="eastAsia"/>
                <w:kern w:val="0"/>
                <w:szCs w:val="24"/>
              </w:rPr>
              <w:t xml:space="preserve">2. </w:t>
            </w:r>
            <w:r w:rsidRPr="00F0511D">
              <w:rPr>
                <w:rFonts w:ascii="Times New Roman" w:eastAsia="標楷體" w:hAnsi="Times New Roman"/>
                <w:kern w:val="0"/>
                <w:szCs w:val="24"/>
              </w:rPr>
              <w:t>對於青少年在就診過</w:t>
            </w:r>
            <w:r w:rsidR="00A97A37" w:rsidRPr="00F0511D">
              <w:rPr>
                <w:rFonts w:ascii="Times New Roman" w:eastAsia="標楷體" w:hAnsi="Times New Roman"/>
                <w:kern w:val="0"/>
                <w:szCs w:val="24"/>
              </w:rPr>
              <w:t>程，能感受到友善、具支持性、尊重且不</w:t>
            </w:r>
            <w:r w:rsidR="00A97A37" w:rsidRPr="00F0511D">
              <w:rPr>
                <w:rFonts w:ascii="Times New Roman" w:eastAsia="標楷體" w:hAnsi="Times New Roman" w:hint="eastAsia"/>
                <w:kern w:val="0"/>
                <w:szCs w:val="24"/>
              </w:rPr>
              <w:t>評論</w:t>
            </w:r>
            <w:r w:rsidRPr="00F0511D">
              <w:rPr>
                <w:rFonts w:ascii="Times New Roman" w:eastAsia="標楷體" w:hAnsi="Times New Roman"/>
                <w:kern w:val="0"/>
                <w:szCs w:val="24"/>
              </w:rPr>
              <w:t>的服務態度，有進行滿意度評估。</w:t>
            </w:r>
          </w:p>
          <w:p w14:paraId="1A78FA42" w14:textId="77777777" w:rsidR="00C30690" w:rsidRPr="00F0511D" w:rsidRDefault="00C30690" w:rsidP="005B5AC2">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F0511D">
              <w:rPr>
                <w:rFonts w:ascii="Times New Roman" w:eastAsia="標楷體" w:hAnsi="Times New Roman" w:hint="eastAsia"/>
                <w:kern w:val="0"/>
                <w:szCs w:val="24"/>
              </w:rPr>
              <w:t xml:space="preserve">3. </w:t>
            </w:r>
            <w:r w:rsidRPr="00F0511D">
              <w:rPr>
                <w:rFonts w:ascii="Times New Roman" w:eastAsia="標楷體" w:hAnsi="Times New Roman"/>
                <w:kern w:val="0"/>
                <w:szCs w:val="24"/>
              </w:rPr>
              <w:t>對於青少年在門診能自健康照護人員處獲得充分資訊</w:t>
            </w:r>
            <w:r w:rsidRPr="00F0511D">
              <w:rPr>
                <w:rFonts w:ascii="Times New Roman" w:eastAsia="標楷體" w:hAnsi="Times New Roman"/>
                <w:kern w:val="0"/>
                <w:szCs w:val="24"/>
              </w:rPr>
              <w:t xml:space="preserve"> (</w:t>
            </w:r>
            <w:r w:rsidRPr="00F0511D">
              <w:rPr>
                <w:rFonts w:ascii="Times New Roman" w:eastAsia="標楷體" w:hAnsi="Times New Roman"/>
                <w:kern w:val="0"/>
                <w:szCs w:val="24"/>
              </w:rPr>
              <w:t>包括健康照護人員之義務及青少年的權利等訊息</w:t>
            </w:r>
            <w:r w:rsidRPr="00F0511D">
              <w:rPr>
                <w:rFonts w:ascii="Times New Roman" w:eastAsia="標楷體" w:hAnsi="Times New Roman"/>
                <w:kern w:val="0"/>
                <w:szCs w:val="24"/>
              </w:rPr>
              <w:t>)</w:t>
            </w:r>
            <w:r w:rsidRPr="00F0511D">
              <w:rPr>
                <w:rFonts w:ascii="Times New Roman" w:eastAsia="標楷體" w:hAnsi="Times New Roman"/>
                <w:kern w:val="0"/>
                <w:szCs w:val="24"/>
              </w:rPr>
              <w:t>，進行滿意度評估。</w:t>
            </w:r>
          </w:p>
        </w:tc>
      </w:tr>
      <w:tr w:rsidR="00436685" w:rsidRPr="00F0511D" w14:paraId="4103CD8C" w14:textId="77777777" w:rsidTr="009E7798">
        <w:trPr>
          <w:trHeight w:val="850"/>
          <w:jc w:val="right"/>
        </w:trPr>
        <w:tc>
          <w:tcPr>
            <w:tcW w:w="950" w:type="dxa"/>
            <w:vAlign w:val="center"/>
          </w:tcPr>
          <w:p w14:paraId="6EAB4D75" w14:textId="77777777" w:rsidR="00436685" w:rsidRPr="00F0511D" w:rsidRDefault="00436685" w:rsidP="00284917">
            <w:pPr>
              <w:jc w:val="center"/>
              <w:rPr>
                <w:rFonts w:ascii="Times New Roman" w:eastAsia="標楷體" w:hAnsi="Times New Roman"/>
                <w:szCs w:val="24"/>
              </w:rPr>
            </w:pPr>
            <w:r w:rsidRPr="00F0511D">
              <w:rPr>
                <w:rFonts w:ascii="Times New Roman" w:eastAsia="標楷體" w:hAnsi="Times New Roman"/>
                <w:szCs w:val="24"/>
              </w:rPr>
              <w:t>自評</w:t>
            </w:r>
          </w:p>
          <w:p w14:paraId="3CC778D4" w14:textId="77777777" w:rsidR="00436685" w:rsidRPr="00F0511D" w:rsidRDefault="00436685">
            <w:pPr>
              <w:jc w:val="center"/>
              <w:rPr>
                <w:rFonts w:ascii="Times New Roman" w:eastAsia="標楷體" w:hAnsi="Times New Roman"/>
                <w:szCs w:val="24"/>
              </w:rPr>
            </w:pPr>
            <w:r w:rsidRPr="00F0511D">
              <w:rPr>
                <w:rFonts w:ascii="Times New Roman" w:eastAsia="標楷體" w:hAnsi="Times New Roman"/>
                <w:szCs w:val="24"/>
              </w:rPr>
              <w:t>內容</w:t>
            </w:r>
          </w:p>
        </w:tc>
        <w:tc>
          <w:tcPr>
            <w:tcW w:w="8310" w:type="dxa"/>
          </w:tcPr>
          <w:p w14:paraId="4B732DDD" w14:textId="77777777" w:rsidR="00436685" w:rsidRPr="00F0511D" w:rsidRDefault="00436685" w:rsidP="00436685">
            <w:pPr>
              <w:rPr>
                <w:rFonts w:ascii="Times New Roman" w:eastAsia="標楷體" w:hAnsi="Times New Roman"/>
                <w:kern w:val="0"/>
                <w:szCs w:val="24"/>
              </w:rPr>
            </w:pPr>
          </w:p>
          <w:p w14:paraId="1CB350C1" w14:textId="77777777" w:rsidR="00436685" w:rsidRPr="00F0511D" w:rsidRDefault="00436685" w:rsidP="00436685">
            <w:pPr>
              <w:rPr>
                <w:rFonts w:ascii="Times New Roman" w:eastAsia="標楷體" w:hAnsi="Times New Roman"/>
                <w:kern w:val="0"/>
                <w:szCs w:val="24"/>
              </w:rPr>
            </w:pPr>
          </w:p>
          <w:p w14:paraId="262DAAF2" w14:textId="77777777" w:rsidR="004D67BA" w:rsidRPr="00F0511D" w:rsidRDefault="004D67BA" w:rsidP="004D67BA">
            <w:pPr>
              <w:rPr>
                <w:rFonts w:ascii="Times New Roman" w:eastAsia="標楷體" w:hAnsi="Times New Roman"/>
                <w:kern w:val="0"/>
                <w:szCs w:val="24"/>
              </w:rPr>
            </w:pPr>
          </w:p>
        </w:tc>
      </w:tr>
    </w:tbl>
    <w:p w14:paraId="49F14036" w14:textId="77777777" w:rsidR="00436685" w:rsidRPr="00F0511D" w:rsidRDefault="00436685" w:rsidP="00436685">
      <w:pPr>
        <w:snapToGrid w:val="0"/>
        <w:ind w:left="961" w:right="79" w:hangingChars="400" w:hanging="961"/>
        <w:rPr>
          <w:rFonts w:ascii="Times New Roman" w:eastAsia="標楷體" w:hAnsi="Times New Roman"/>
          <w:b/>
          <w:szCs w:val="24"/>
        </w:rPr>
      </w:pPr>
    </w:p>
    <w:p w14:paraId="473934FA" w14:textId="77777777" w:rsidR="00436685" w:rsidRPr="00F0511D" w:rsidRDefault="00436685" w:rsidP="00436685">
      <w:pPr>
        <w:widowControl/>
        <w:rPr>
          <w:rFonts w:ascii="Times New Roman" w:eastAsia="標楷體" w:hAnsi="Times New Roman"/>
          <w:b/>
          <w:szCs w:val="24"/>
        </w:rPr>
      </w:pPr>
      <w:r w:rsidRPr="00F0511D">
        <w:rPr>
          <w:rFonts w:ascii="Times New Roman" w:eastAsia="標楷體" w:hAnsi="Times New Roman"/>
          <w:b/>
          <w:szCs w:val="24"/>
        </w:rPr>
        <w:br w:type="page"/>
      </w:r>
    </w:p>
    <w:p w14:paraId="78B24118" w14:textId="462A7B34" w:rsidR="00436685" w:rsidRDefault="00436685" w:rsidP="004D67BA">
      <w:pPr>
        <w:snapToGrid w:val="0"/>
        <w:spacing w:afterLines="50" w:after="202"/>
        <w:ind w:left="849" w:right="79" w:hangingChars="303" w:hanging="849"/>
        <w:rPr>
          <w:rFonts w:ascii="Times New Roman" w:eastAsia="標楷體" w:hAnsi="Times New Roman"/>
          <w:b/>
          <w:sz w:val="28"/>
          <w:szCs w:val="28"/>
        </w:rPr>
      </w:pPr>
      <w:r w:rsidRPr="00F0511D">
        <w:rPr>
          <w:rFonts w:ascii="Times New Roman" w:eastAsia="標楷體" w:hAnsi="Times New Roman"/>
          <w:b/>
          <w:sz w:val="28"/>
          <w:szCs w:val="28"/>
        </w:rPr>
        <w:lastRenderedPageBreak/>
        <w:t>標準</w:t>
      </w:r>
      <w:r w:rsidRPr="00F0511D">
        <w:rPr>
          <w:rFonts w:ascii="Times New Roman" w:eastAsia="標楷體" w:hAnsi="Times New Roman"/>
          <w:b/>
          <w:sz w:val="28"/>
          <w:szCs w:val="28"/>
        </w:rPr>
        <w:t xml:space="preserve">6  </w:t>
      </w:r>
      <w:r w:rsidRPr="00F0511D">
        <w:rPr>
          <w:rFonts w:ascii="Times New Roman" w:eastAsia="標楷體" w:hAnsi="Times New Roman"/>
          <w:b/>
          <w:sz w:val="28"/>
          <w:szCs w:val="28"/>
        </w:rPr>
        <w:t>青少年參與</w:t>
      </w:r>
      <w:r w:rsidRPr="00F0511D">
        <w:rPr>
          <w:rFonts w:ascii="Times New Roman" w:eastAsia="標楷體" w:hAnsi="Times New Roman"/>
          <w:b/>
          <w:sz w:val="28"/>
          <w:szCs w:val="28"/>
        </w:rPr>
        <w:t>Adolescents</w:t>
      </w:r>
      <w:proofErr w:type="gramStart"/>
      <w:r w:rsidRPr="00F0511D">
        <w:rPr>
          <w:rFonts w:ascii="Times New Roman" w:eastAsia="標楷體" w:hAnsi="Times New Roman"/>
          <w:b/>
          <w:sz w:val="28"/>
          <w:szCs w:val="28"/>
        </w:rPr>
        <w:t>’</w:t>
      </w:r>
      <w:proofErr w:type="gramEnd"/>
      <w:r w:rsidRPr="00F0511D">
        <w:rPr>
          <w:rFonts w:ascii="Times New Roman" w:eastAsia="標楷體" w:hAnsi="Times New Roman"/>
          <w:b/>
          <w:sz w:val="28"/>
          <w:szCs w:val="28"/>
        </w:rPr>
        <w:t xml:space="preserve"> Participation</w:t>
      </w:r>
    </w:p>
    <w:p w14:paraId="66C545DE" w14:textId="6DD984E8" w:rsidR="00651A39" w:rsidRPr="00651A39" w:rsidRDefault="00651A39" w:rsidP="00651A39">
      <w:pPr>
        <w:pStyle w:val="a3"/>
        <w:numPr>
          <w:ilvl w:val="1"/>
          <w:numId w:val="57"/>
        </w:numPr>
        <w:tabs>
          <w:tab w:val="left" w:pos="567"/>
        </w:tabs>
        <w:suppressAutoHyphens w:val="0"/>
        <w:autoSpaceDN/>
        <w:spacing w:beforeLines="25" w:before="101"/>
        <w:textAlignment w:val="auto"/>
        <w:rPr>
          <w:rFonts w:ascii="Times New Roman" w:eastAsia="標楷體" w:hAnsi="Times New Roman"/>
          <w:b/>
          <w:szCs w:val="24"/>
        </w:rPr>
      </w:pPr>
      <w:r w:rsidRPr="004F3D01">
        <w:rPr>
          <w:rFonts w:ascii="Times New Roman" w:eastAsia="標楷體" w:hAnsi="Times New Roman"/>
          <w:b/>
          <w:szCs w:val="24"/>
        </w:rPr>
        <w:t>對於</w:t>
      </w:r>
      <w:r>
        <w:rPr>
          <w:rFonts w:ascii="Times New Roman" w:eastAsia="標楷體" w:hAnsi="Times New Roman" w:hint="eastAsia"/>
          <w:b/>
          <w:szCs w:val="24"/>
        </w:rPr>
        <w:t>診所</w:t>
      </w:r>
      <w:proofErr w:type="gramStart"/>
      <w:r w:rsidRPr="004F3D01">
        <w:rPr>
          <w:rFonts w:ascii="Times New Roman" w:eastAsia="標楷體" w:hAnsi="Times New Roman"/>
          <w:b/>
          <w:szCs w:val="24"/>
        </w:rPr>
        <w:t>所</w:t>
      </w:r>
      <w:proofErr w:type="gramEnd"/>
      <w:r w:rsidRPr="004F3D01">
        <w:rPr>
          <w:rFonts w:ascii="Times New Roman" w:eastAsia="標楷體" w:hAnsi="Times New Roman"/>
          <w:b/>
          <w:szCs w:val="24"/>
        </w:rPr>
        <w:t>提供的健康照護服務，青少年有參與規劃、監測和評價的機會</w:t>
      </w:r>
    </w:p>
    <w:tbl>
      <w:tblPr>
        <w:tblW w:w="92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8310"/>
      </w:tblGrid>
      <w:tr w:rsidR="00651A39" w:rsidRPr="00F0511D" w14:paraId="4360546A" w14:textId="77777777" w:rsidTr="00651A39">
        <w:trPr>
          <w:trHeight w:val="1134"/>
          <w:jc w:val="right"/>
        </w:trPr>
        <w:tc>
          <w:tcPr>
            <w:tcW w:w="9260" w:type="dxa"/>
            <w:gridSpan w:val="2"/>
            <w:shd w:val="clear" w:color="auto" w:fill="D9D9D9" w:themeFill="background1" w:themeFillShade="D9"/>
            <w:vAlign w:val="center"/>
          </w:tcPr>
          <w:p w14:paraId="69783399" w14:textId="4F695183" w:rsidR="00651A39" w:rsidRPr="00E31663" w:rsidRDefault="00651A39" w:rsidP="00651A39">
            <w:pPr>
              <w:pStyle w:val="a3"/>
              <w:numPr>
                <w:ilvl w:val="2"/>
                <w:numId w:val="57"/>
              </w:numPr>
              <w:tabs>
                <w:tab w:val="left" w:pos="567"/>
              </w:tabs>
              <w:suppressAutoHyphens w:val="0"/>
              <w:autoSpaceDN/>
              <w:ind w:left="567" w:hanging="567"/>
              <w:textAlignment w:val="auto"/>
              <w:rPr>
                <w:rFonts w:ascii="Times New Roman" w:eastAsia="標楷體" w:hAnsi="Times New Roman"/>
                <w:b/>
                <w:kern w:val="0"/>
                <w:szCs w:val="24"/>
              </w:rPr>
            </w:pPr>
            <w:r w:rsidRPr="00E31663">
              <w:rPr>
                <w:rFonts w:ascii="Times New Roman" w:eastAsia="標楷體" w:hAnsi="Times New Roman"/>
                <w:b/>
                <w:bCs/>
                <w:kern w:val="0"/>
                <w:szCs w:val="24"/>
              </w:rPr>
              <w:t>診所</w:t>
            </w:r>
            <w:r w:rsidRPr="00E31663">
              <w:rPr>
                <w:rFonts w:ascii="Times New Roman" w:eastAsia="標楷體" w:hAnsi="Times New Roman" w:hint="eastAsia"/>
                <w:b/>
                <w:bCs/>
                <w:kern w:val="0"/>
                <w:szCs w:val="24"/>
              </w:rPr>
              <w:t>主辦或協同辦理之健康促進活動有青少年參與規劃之相關紀錄、有促進青少年同儕教育之功能，或有與青少年團體合辦之活動，且有進行青少年參與活動之滿意度調查。</w:t>
            </w:r>
          </w:p>
        </w:tc>
      </w:tr>
      <w:tr w:rsidR="00F0511D" w:rsidRPr="00F0511D" w14:paraId="0FEFFA1E" w14:textId="77777777" w:rsidTr="009E7798">
        <w:trPr>
          <w:trHeight w:val="850"/>
          <w:jc w:val="right"/>
        </w:trPr>
        <w:tc>
          <w:tcPr>
            <w:tcW w:w="950" w:type="dxa"/>
            <w:vMerge w:val="restart"/>
            <w:vAlign w:val="center"/>
          </w:tcPr>
          <w:p w14:paraId="61934C8F" w14:textId="77777777" w:rsidR="00436685" w:rsidRPr="00F0511D" w:rsidRDefault="00436685" w:rsidP="00284917">
            <w:pPr>
              <w:jc w:val="center"/>
              <w:rPr>
                <w:rFonts w:ascii="Times New Roman" w:eastAsia="標楷體" w:hAnsi="Times New Roman"/>
                <w:szCs w:val="24"/>
              </w:rPr>
            </w:pPr>
            <w:r w:rsidRPr="00F0511D">
              <w:rPr>
                <w:rFonts w:ascii="Times New Roman" w:eastAsia="標楷體" w:hAnsi="Times New Roman"/>
                <w:szCs w:val="24"/>
              </w:rPr>
              <w:t>評</w:t>
            </w:r>
          </w:p>
          <w:p w14:paraId="6AECF2EC" w14:textId="77777777" w:rsidR="00436685" w:rsidRPr="00F0511D" w:rsidRDefault="00436685">
            <w:pPr>
              <w:jc w:val="center"/>
              <w:rPr>
                <w:rFonts w:ascii="Times New Roman" w:eastAsia="標楷體" w:hAnsi="Times New Roman"/>
                <w:szCs w:val="24"/>
              </w:rPr>
            </w:pPr>
            <w:r w:rsidRPr="00F0511D">
              <w:rPr>
                <w:rFonts w:ascii="Times New Roman" w:eastAsia="標楷體" w:hAnsi="Times New Roman"/>
                <w:szCs w:val="24"/>
              </w:rPr>
              <w:t>分</w:t>
            </w:r>
          </w:p>
          <w:p w14:paraId="1F3033EF" w14:textId="77777777" w:rsidR="00436685" w:rsidRPr="00F0511D" w:rsidRDefault="00436685">
            <w:pPr>
              <w:jc w:val="center"/>
              <w:rPr>
                <w:rFonts w:ascii="Times New Roman" w:eastAsia="標楷體" w:hAnsi="Times New Roman"/>
                <w:szCs w:val="24"/>
              </w:rPr>
            </w:pPr>
            <w:r w:rsidRPr="00F0511D">
              <w:rPr>
                <w:rFonts w:ascii="Times New Roman" w:eastAsia="標楷體" w:hAnsi="Times New Roman"/>
                <w:szCs w:val="24"/>
              </w:rPr>
              <w:t>說</w:t>
            </w:r>
          </w:p>
          <w:p w14:paraId="17451664" w14:textId="77777777" w:rsidR="00436685" w:rsidRPr="00F0511D" w:rsidRDefault="00436685">
            <w:pPr>
              <w:jc w:val="center"/>
              <w:rPr>
                <w:rFonts w:ascii="Times New Roman" w:eastAsia="標楷體" w:hAnsi="Times New Roman"/>
                <w:szCs w:val="24"/>
              </w:rPr>
            </w:pPr>
            <w:r w:rsidRPr="00F0511D">
              <w:rPr>
                <w:rFonts w:ascii="Times New Roman" w:eastAsia="標楷體" w:hAnsi="Times New Roman"/>
                <w:szCs w:val="24"/>
              </w:rPr>
              <w:t>明</w:t>
            </w:r>
          </w:p>
        </w:tc>
        <w:tc>
          <w:tcPr>
            <w:tcW w:w="8310" w:type="dxa"/>
            <w:vAlign w:val="center"/>
          </w:tcPr>
          <w:p w14:paraId="5078C781" w14:textId="77777777" w:rsidR="00436685" w:rsidRPr="00F0511D" w:rsidRDefault="00436685" w:rsidP="00436685">
            <w:pPr>
              <w:jc w:val="both"/>
              <w:rPr>
                <w:rFonts w:ascii="標楷體" w:eastAsia="標楷體" w:hAnsi="標楷體"/>
                <w:kern w:val="0"/>
                <w:szCs w:val="24"/>
              </w:rPr>
            </w:pPr>
            <w:r w:rsidRPr="00F0511D">
              <w:rPr>
                <w:rFonts w:ascii="標楷體" w:eastAsia="標楷體" w:hAnsi="標楷體"/>
                <w:kern w:val="0"/>
                <w:szCs w:val="24"/>
              </w:rPr>
              <w:t>□ 完成   □ 部分完成   □</w:t>
            </w:r>
            <w:r w:rsidR="00BF5E29" w:rsidRPr="00F0511D">
              <w:rPr>
                <w:rFonts w:ascii="標楷體" w:eastAsia="標楷體" w:hAnsi="標楷體" w:hint="eastAsia"/>
                <w:kern w:val="0"/>
                <w:szCs w:val="24"/>
              </w:rPr>
              <w:t xml:space="preserve"> </w:t>
            </w:r>
            <w:r w:rsidRPr="00F0511D">
              <w:rPr>
                <w:rFonts w:ascii="標楷體" w:eastAsia="標楷體" w:hAnsi="標楷體"/>
                <w:kern w:val="0"/>
                <w:szCs w:val="24"/>
              </w:rPr>
              <w:t>未完成</w:t>
            </w:r>
          </w:p>
          <w:p w14:paraId="448A7D26" w14:textId="77777777" w:rsidR="00436685" w:rsidRPr="00F0511D" w:rsidRDefault="00436685" w:rsidP="00BE64B6">
            <w:pPr>
              <w:jc w:val="both"/>
              <w:rPr>
                <w:rFonts w:ascii="Times New Roman" w:eastAsia="標楷體" w:hAnsi="Times New Roman"/>
                <w:kern w:val="0"/>
                <w:szCs w:val="24"/>
              </w:rPr>
            </w:pPr>
            <w:proofErr w:type="gramStart"/>
            <w:r w:rsidRPr="00F0511D">
              <w:rPr>
                <w:rFonts w:ascii="Times New Roman" w:eastAsia="標楷體" w:hAnsi="Times New Roman"/>
                <w:kern w:val="0"/>
                <w:szCs w:val="24"/>
              </w:rPr>
              <w:t>（</w:t>
            </w:r>
            <w:proofErr w:type="gramEnd"/>
            <w:r w:rsidRPr="00F0511D">
              <w:rPr>
                <w:rFonts w:ascii="Times New Roman" w:eastAsia="標楷體" w:hAnsi="Times New Roman"/>
                <w:kern w:val="0"/>
                <w:szCs w:val="24"/>
              </w:rPr>
              <w:t>完成下列</w:t>
            </w:r>
            <w:r w:rsidR="00D93CFB" w:rsidRPr="00F0511D">
              <w:rPr>
                <w:rFonts w:ascii="Times New Roman" w:eastAsia="標楷體" w:hAnsi="Times New Roman" w:hint="eastAsia"/>
                <w:kern w:val="0"/>
                <w:szCs w:val="24"/>
              </w:rPr>
              <w:t>1</w:t>
            </w:r>
            <w:r w:rsidRPr="00F0511D">
              <w:rPr>
                <w:rFonts w:ascii="Times New Roman" w:eastAsia="標楷體" w:hAnsi="Times New Roman"/>
                <w:kern w:val="0"/>
                <w:szCs w:val="24"/>
              </w:rPr>
              <w:t>項為部分完成；</w:t>
            </w:r>
            <w:r w:rsidR="00BE64B6" w:rsidRPr="00F0511D">
              <w:rPr>
                <w:rFonts w:ascii="Times New Roman" w:eastAsia="標楷體" w:hAnsi="Times New Roman" w:hint="eastAsia"/>
                <w:kern w:val="0"/>
                <w:szCs w:val="24"/>
              </w:rPr>
              <w:t>2</w:t>
            </w:r>
            <w:r w:rsidRPr="00F0511D">
              <w:rPr>
                <w:rFonts w:ascii="Times New Roman" w:eastAsia="標楷體" w:hAnsi="Times New Roman"/>
                <w:kern w:val="0"/>
                <w:szCs w:val="24"/>
              </w:rPr>
              <w:t>項或以上為完成</w:t>
            </w:r>
            <w:proofErr w:type="gramStart"/>
            <w:r w:rsidRPr="00F0511D">
              <w:rPr>
                <w:rFonts w:ascii="Times New Roman" w:eastAsia="標楷體" w:hAnsi="Times New Roman"/>
                <w:kern w:val="0"/>
                <w:szCs w:val="24"/>
              </w:rPr>
              <w:t>）</w:t>
            </w:r>
            <w:proofErr w:type="gramEnd"/>
          </w:p>
        </w:tc>
      </w:tr>
      <w:tr w:rsidR="00F0511D" w:rsidRPr="00F0511D" w14:paraId="537FC953" w14:textId="77777777" w:rsidTr="009E7798">
        <w:trPr>
          <w:trHeight w:val="3081"/>
          <w:jc w:val="right"/>
        </w:trPr>
        <w:tc>
          <w:tcPr>
            <w:tcW w:w="950" w:type="dxa"/>
            <w:vMerge/>
            <w:vAlign w:val="center"/>
          </w:tcPr>
          <w:p w14:paraId="045B062D" w14:textId="77777777" w:rsidR="00C30690" w:rsidRPr="00F0511D" w:rsidRDefault="00C30690">
            <w:pPr>
              <w:jc w:val="center"/>
              <w:rPr>
                <w:rFonts w:ascii="Times New Roman" w:eastAsia="標楷體" w:hAnsi="Times New Roman"/>
                <w:szCs w:val="24"/>
              </w:rPr>
            </w:pPr>
          </w:p>
        </w:tc>
        <w:tc>
          <w:tcPr>
            <w:tcW w:w="8310" w:type="dxa"/>
          </w:tcPr>
          <w:p w14:paraId="3308A572" w14:textId="0270330B" w:rsidR="00C30690" w:rsidRPr="00F0511D"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F0511D">
              <w:rPr>
                <w:rFonts w:ascii="Times New Roman" w:eastAsia="標楷體" w:hAnsi="Times New Roman" w:hint="eastAsia"/>
                <w:kern w:val="0"/>
                <w:szCs w:val="24"/>
              </w:rPr>
              <w:t xml:space="preserve">1. </w:t>
            </w:r>
            <w:r w:rsidR="00D93CFB" w:rsidRPr="00F0511D">
              <w:rPr>
                <w:rFonts w:ascii="Times New Roman" w:eastAsia="標楷體" w:hAnsi="Times New Roman" w:hint="eastAsia"/>
                <w:kern w:val="0"/>
                <w:szCs w:val="24"/>
              </w:rPr>
              <w:t>診所</w:t>
            </w:r>
            <w:r w:rsidR="00BE64B6" w:rsidRPr="00F0511D">
              <w:rPr>
                <w:rFonts w:ascii="Times New Roman" w:eastAsia="標楷體" w:hAnsi="Times New Roman" w:hint="eastAsia"/>
                <w:kern w:val="0"/>
                <w:szCs w:val="24"/>
              </w:rPr>
              <w:t>主辦或協同規劃</w:t>
            </w:r>
            <w:r w:rsidRPr="00F0511D">
              <w:rPr>
                <w:rFonts w:ascii="Times New Roman" w:eastAsia="標楷體" w:hAnsi="Times New Roman"/>
                <w:kern w:val="0"/>
                <w:szCs w:val="24"/>
              </w:rPr>
              <w:t>青少年相關活動或提供宣導、宣傳、</w:t>
            </w:r>
            <w:r w:rsidR="009241F1">
              <w:rPr>
                <w:rFonts w:ascii="Times New Roman" w:eastAsia="標楷體" w:hAnsi="Times New Roman" w:hint="eastAsia"/>
                <w:kern w:val="0"/>
                <w:szCs w:val="24"/>
              </w:rPr>
              <w:t>健康促進</w:t>
            </w:r>
            <w:r w:rsidRPr="00F0511D">
              <w:rPr>
                <w:rFonts w:ascii="Times New Roman" w:eastAsia="標楷體" w:hAnsi="Times New Roman"/>
                <w:kern w:val="0"/>
                <w:szCs w:val="24"/>
              </w:rPr>
              <w:t>訊息之內容，有青少年參與</w:t>
            </w:r>
            <w:r w:rsidRPr="00F0511D">
              <w:rPr>
                <w:rFonts w:ascii="Times New Roman" w:eastAsia="標楷體" w:hAnsi="Times New Roman"/>
                <w:kern w:val="0"/>
                <w:szCs w:val="24"/>
              </w:rPr>
              <w:t xml:space="preserve"> (</w:t>
            </w:r>
            <w:r w:rsidRPr="00F0511D">
              <w:rPr>
                <w:rFonts w:ascii="Times New Roman" w:eastAsia="標楷體" w:hAnsi="Times New Roman"/>
                <w:kern w:val="0"/>
                <w:szCs w:val="24"/>
              </w:rPr>
              <w:t>例如辦理焦點團體、座談會或訪談等</w:t>
            </w:r>
            <w:r w:rsidRPr="00F0511D">
              <w:rPr>
                <w:rFonts w:ascii="Times New Roman" w:eastAsia="標楷體" w:hAnsi="Times New Roman"/>
                <w:kern w:val="0"/>
                <w:szCs w:val="24"/>
              </w:rPr>
              <w:t>)</w:t>
            </w:r>
            <w:r w:rsidRPr="00F0511D">
              <w:rPr>
                <w:rFonts w:ascii="Times New Roman" w:eastAsia="標楷體" w:hAnsi="Times New Roman"/>
                <w:kern w:val="0"/>
                <w:szCs w:val="24"/>
              </w:rPr>
              <w:t>，並能納入青少年之意見進行規劃。</w:t>
            </w:r>
          </w:p>
          <w:p w14:paraId="5401F2AF" w14:textId="77777777" w:rsidR="00803689" w:rsidRDefault="00C30690" w:rsidP="00803689">
            <w:pPr>
              <w:pStyle w:val="a3"/>
              <w:numPr>
                <w:ilvl w:val="0"/>
                <w:numId w:val="20"/>
              </w:numPr>
              <w:tabs>
                <w:tab w:val="left" w:pos="357"/>
              </w:tabs>
              <w:suppressAutoHyphens w:val="0"/>
              <w:autoSpaceDE w:val="0"/>
              <w:adjustRightInd w:val="0"/>
              <w:ind w:right="142"/>
              <w:textAlignment w:val="auto"/>
              <w:rPr>
                <w:rFonts w:ascii="Times New Roman" w:eastAsia="標楷體" w:hAnsi="Times New Roman"/>
                <w:kern w:val="0"/>
                <w:szCs w:val="24"/>
              </w:rPr>
            </w:pPr>
            <w:r w:rsidRPr="00F0511D">
              <w:rPr>
                <w:rFonts w:ascii="Times New Roman" w:eastAsia="標楷體" w:hAnsi="Times New Roman" w:hint="eastAsia"/>
                <w:kern w:val="0"/>
                <w:szCs w:val="24"/>
              </w:rPr>
              <w:t xml:space="preserve">2. </w:t>
            </w:r>
            <w:r w:rsidR="00803689" w:rsidRPr="00803689">
              <w:rPr>
                <w:rFonts w:ascii="Times New Roman" w:eastAsia="標楷體" w:hAnsi="Times New Roman" w:hint="eastAsia"/>
                <w:kern w:val="0"/>
                <w:szCs w:val="24"/>
              </w:rPr>
              <w:t>診所主辦或協同辦理相關活動</w:t>
            </w:r>
            <w:proofErr w:type="gramStart"/>
            <w:r w:rsidR="00803689" w:rsidRPr="00803689">
              <w:rPr>
                <w:rFonts w:ascii="Times New Roman" w:eastAsia="標楷體" w:hAnsi="Times New Roman" w:hint="eastAsia"/>
                <w:kern w:val="0"/>
                <w:szCs w:val="24"/>
              </w:rPr>
              <w:t>以充能青少年</w:t>
            </w:r>
            <w:proofErr w:type="gramEnd"/>
            <w:r w:rsidR="00803689" w:rsidRPr="00803689">
              <w:rPr>
                <w:rFonts w:ascii="Times New Roman" w:eastAsia="標楷體" w:hAnsi="Times New Roman" w:hint="eastAsia"/>
                <w:kern w:val="0"/>
                <w:szCs w:val="24"/>
              </w:rPr>
              <w:t>，提升其</w:t>
            </w:r>
            <w:proofErr w:type="gramStart"/>
            <w:r w:rsidR="00803689" w:rsidRPr="00803689">
              <w:rPr>
                <w:rFonts w:ascii="Times New Roman" w:eastAsia="標楷體" w:hAnsi="Times New Roman" w:hint="eastAsia"/>
                <w:kern w:val="0"/>
                <w:szCs w:val="24"/>
              </w:rPr>
              <w:t>健康識能</w:t>
            </w:r>
            <w:proofErr w:type="gramEnd"/>
            <w:r w:rsidR="00803689" w:rsidRPr="00803689">
              <w:rPr>
                <w:rFonts w:ascii="Times New Roman" w:eastAsia="標楷體" w:hAnsi="Times New Roman" w:hint="eastAsia"/>
                <w:kern w:val="0"/>
                <w:szCs w:val="24"/>
              </w:rPr>
              <w:t>以進行</w:t>
            </w:r>
          </w:p>
          <w:p w14:paraId="6DBFC99F" w14:textId="2B388B75" w:rsidR="00C30690" w:rsidRPr="00F0511D" w:rsidRDefault="00803689" w:rsidP="00803689">
            <w:pPr>
              <w:pStyle w:val="a3"/>
              <w:tabs>
                <w:tab w:val="left" w:pos="357"/>
              </w:tabs>
              <w:suppressAutoHyphens w:val="0"/>
              <w:autoSpaceDE w:val="0"/>
              <w:adjustRightInd w:val="0"/>
              <w:ind w:left="360" w:right="142"/>
              <w:textAlignment w:val="auto"/>
              <w:rPr>
                <w:rFonts w:ascii="Times New Roman" w:eastAsia="標楷體" w:hAnsi="Times New Roman"/>
                <w:kern w:val="0"/>
                <w:szCs w:val="24"/>
              </w:rPr>
            </w:pPr>
            <w:r>
              <w:rPr>
                <w:rFonts w:ascii="Times New Roman" w:eastAsia="標楷體" w:hAnsi="Times New Roman" w:hint="eastAsia"/>
                <w:kern w:val="0"/>
                <w:szCs w:val="24"/>
              </w:rPr>
              <w:t xml:space="preserve">    </w:t>
            </w:r>
            <w:r w:rsidRPr="00803689">
              <w:rPr>
                <w:rFonts w:ascii="Times New Roman" w:eastAsia="標楷體" w:hAnsi="Times New Roman" w:hint="eastAsia"/>
                <w:kern w:val="0"/>
                <w:szCs w:val="24"/>
              </w:rPr>
              <w:t>同儕學習、提供同儕諮詢服務、協助訓練課程等工作。</w:t>
            </w:r>
          </w:p>
          <w:p w14:paraId="71A6D657" w14:textId="77777777" w:rsidR="00C30690" w:rsidRPr="00F0511D"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F0511D">
              <w:rPr>
                <w:rFonts w:ascii="Times New Roman" w:eastAsia="標楷體" w:hAnsi="Times New Roman" w:hint="eastAsia"/>
                <w:kern w:val="0"/>
                <w:szCs w:val="24"/>
              </w:rPr>
              <w:t xml:space="preserve">3. </w:t>
            </w:r>
            <w:r w:rsidR="00D93CFB" w:rsidRPr="00F0511D">
              <w:rPr>
                <w:rFonts w:ascii="Times New Roman" w:eastAsia="標楷體" w:hAnsi="Times New Roman" w:hint="eastAsia"/>
                <w:kern w:val="0"/>
                <w:szCs w:val="24"/>
              </w:rPr>
              <w:t>診所</w:t>
            </w:r>
            <w:r w:rsidRPr="00F0511D">
              <w:rPr>
                <w:rFonts w:ascii="Times New Roman" w:eastAsia="標楷體" w:hAnsi="Times New Roman"/>
                <w:kern w:val="0"/>
                <w:szCs w:val="24"/>
              </w:rPr>
              <w:t>於</w:t>
            </w:r>
            <w:r w:rsidR="00FE7553" w:rsidRPr="00F0511D">
              <w:rPr>
                <w:rFonts w:ascii="Times New Roman" w:eastAsia="標楷體" w:hAnsi="Times New Roman" w:hint="eastAsia"/>
                <w:kern w:val="0"/>
                <w:szCs w:val="24"/>
              </w:rPr>
              <w:t>所</w:t>
            </w:r>
            <w:r w:rsidRPr="00F0511D">
              <w:rPr>
                <w:rFonts w:ascii="Times New Roman" w:eastAsia="標楷體" w:hAnsi="Times New Roman"/>
                <w:kern w:val="0"/>
                <w:szCs w:val="24"/>
              </w:rPr>
              <w:t>內或社區內組織青少年志工團體，並辦理常態性活動。</w:t>
            </w:r>
          </w:p>
          <w:p w14:paraId="2879B1EE" w14:textId="77777777" w:rsidR="00C30690" w:rsidRPr="00F0511D"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F0511D">
              <w:rPr>
                <w:rFonts w:ascii="Times New Roman" w:eastAsia="標楷體" w:hAnsi="Times New Roman" w:hint="eastAsia"/>
                <w:kern w:val="0"/>
                <w:szCs w:val="24"/>
              </w:rPr>
              <w:t xml:space="preserve">4. </w:t>
            </w:r>
            <w:r w:rsidR="00D93CFB" w:rsidRPr="00F0511D">
              <w:rPr>
                <w:rFonts w:ascii="Times New Roman" w:eastAsia="標楷體" w:hAnsi="Times New Roman" w:hint="eastAsia"/>
                <w:kern w:val="0"/>
                <w:szCs w:val="24"/>
              </w:rPr>
              <w:t>診所</w:t>
            </w:r>
            <w:r w:rsidRPr="00F0511D">
              <w:rPr>
                <w:rFonts w:ascii="Times New Roman" w:eastAsia="標楷體" w:hAnsi="Times New Roman"/>
                <w:kern w:val="0"/>
                <w:szCs w:val="24"/>
              </w:rPr>
              <w:t>有與社區內青少年志工團或大專院校學生社團建立合作關係，並能列舉合作項目或工作內容。</w:t>
            </w:r>
          </w:p>
          <w:p w14:paraId="5FABC7B5" w14:textId="77777777" w:rsidR="00C30690" w:rsidRPr="00F0511D"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F0511D">
              <w:rPr>
                <w:rFonts w:ascii="Times New Roman" w:eastAsia="標楷體" w:hAnsi="Times New Roman" w:hint="eastAsia"/>
                <w:kern w:val="0"/>
                <w:szCs w:val="24"/>
              </w:rPr>
              <w:t xml:space="preserve">5. </w:t>
            </w:r>
            <w:r w:rsidR="00D93CFB" w:rsidRPr="00F0511D">
              <w:rPr>
                <w:rFonts w:ascii="Times New Roman" w:eastAsia="標楷體" w:hAnsi="Times New Roman" w:hint="eastAsia"/>
                <w:kern w:val="0"/>
                <w:szCs w:val="24"/>
              </w:rPr>
              <w:t>診所</w:t>
            </w:r>
            <w:r w:rsidR="00BE64B6" w:rsidRPr="00F0511D">
              <w:rPr>
                <w:rFonts w:ascii="Times New Roman" w:eastAsia="標楷體" w:hAnsi="Times New Roman" w:hint="eastAsia"/>
                <w:kern w:val="0"/>
                <w:szCs w:val="24"/>
              </w:rPr>
              <w:t>主辦或協同</w:t>
            </w:r>
            <w:r w:rsidRPr="00F0511D">
              <w:rPr>
                <w:rFonts w:ascii="Times New Roman" w:eastAsia="標楷體" w:hAnsi="Times New Roman"/>
                <w:kern w:val="0"/>
                <w:szCs w:val="24"/>
              </w:rPr>
              <w:t>辦理青少年相關活動，有邀請醫護專業以外的青少年、學校或家長參與。</w:t>
            </w:r>
          </w:p>
          <w:p w14:paraId="5C195932" w14:textId="77777777" w:rsidR="00C30690" w:rsidRPr="00F0511D"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F0511D">
              <w:rPr>
                <w:rFonts w:ascii="Times New Roman" w:eastAsia="標楷體" w:hAnsi="Times New Roman" w:hint="eastAsia"/>
                <w:kern w:val="0"/>
                <w:szCs w:val="24"/>
              </w:rPr>
              <w:t xml:space="preserve">6. </w:t>
            </w:r>
            <w:r w:rsidRPr="00F0511D">
              <w:rPr>
                <w:rFonts w:ascii="Times New Roman" w:eastAsia="標楷體" w:hAnsi="Times New Roman"/>
                <w:kern w:val="0"/>
                <w:szCs w:val="24"/>
              </w:rPr>
              <w:t>對於參與活動的青少年，有進行滿意度調查。</w:t>
            </w:r>
          </w:p>
        </w:tc>
      </w:tr>
      <w:tr w:rsidR="00F0511D" w:rsidRPr="00F0511D" w14:paraId="7A0477BA" w14:textId="77777777" w:rsidTr="009E7798">
        <w:trPr>
          <w:trHeight w:val="850"/>
          <w:jc w:val="right"/>
        </w:trPr>
        <w:tc>
          <w:tcPr>
            <w:tcW w:w="950" w:type="dxa"/>
            <w:vAlign w:val="center"/>
          </w:tcPr>
          <w:p w14:paraId="685B6026" w14:textId="77777777" w:rsidR="00436685" w:rsidRPr="00F0511D" w:rsidRDefault="00436685" w:rsidP="00284917">
            <w:pPr>
              <w:jc w:val="center"/>
              <w:rPr>
                <w:rFonts w:ascii="Times New Roman" w:eastAsia="標楷體" w:hAnsi="Times New Roman"/>
                <w:szCs w:val="24"/>
              </w:rPr>
            </w:pPr>
            <w:r w:rsidRPr="00F0511D">
              <w:rPr>
                <w:rFonts w:ascii="Times New Roman" w:eastAsia="標楷體" w:hAnsi="Times New Roman"/>
                <w:szCs w:val="24"/>
              </w:rPr>
              <w:t>自評</w:t>
            </w:r>
          </w:p>
          <w:p w14:paraId="14847A55" w14:textId="77777777" w:rsidR="00436685" w:rsidRPr="00F0511D" w:rsidRDefault="00436685">
            <w:pPr>
              <w:jc w:val="center"/>
              <w:rPr>
                <w:rFonts w:ascii="Times New Roman" w:eastAsia="標楷體" w:hAnsi="Times New Roman"/>
                <w:szCs w:val="24"/>
              </w:rPr>
            </w:pPr>
            <w:r w:rsidRPr="00F0511D">
              <w:rPr>
                <w:rFonts w:ascii="Times New Roman" w:eastAsia="標楷體" w:hAnsi="Times New Roman"/>
                <w:szCs w:val="24"/>
              </w:rPr>
              <w:t>內容</w:t>
            </w:r>
          </w:p>
        </w:tc>
        <w:tc>
          <w:tcPr>
            <w:tcW w:w="8310" w:type="dxa"/>
          </w:tcPr>
          <w:p w14:paraId="3955D144" w14:textId="77777777" w:rsidR="00436685" w:rsidRPr="00F0511D" w:rsidRDefault="00436685" w:rsidP="00436685">
            <w:pPr>
              <w:rPr>
                <w:rFonts w:ascii="Times New Roman" w:eastAsia="標楷體" w:hAnsi="Times New Roman"/>
                <w:kern w:val="0"/>
                <w:szCs w:val="24"/>
              </w:rPr>
            </w:pPr>
          </w:p>
          <w:p w14:paraId="2C49F4FF" w14:textId="77777777" w:rsidR="00436685" w:rsidRPr="00F0511D" w:rsidRDefault="00436685" w:rsidP="00436685">
            <w:pPr>
              <w:rPr>
                <w:rFonts w:ascii="Times New Roman" w:eastAsia="標楷體" w:hAnsi="Times New Roman"/>
                <w:kern w:val="0"/>
                <w:szCs w:val="24"/>
              </w:rPr>
            </w:pPr>
          </w:p>
          <w:p w14:paraId="2C48A591" w14:textId="77777777" w:rsidR="00436685" w:rsidRPr="00F0511D" w:rsidRDefault="00436685" w:rsidP="00436685">
            <w:pPr>
              <w:rPr>
                <w:rFonts w:ascii="Times New Roman" w:eastAsia="標楷體" w:hAnsi="Times New Roman"/>
                <w:kern w:val="0"/>
                <w:szCs w:val="24"/>
              </w:rPr>
            </w:pPr>
          </w:p>
        </w:tc>
      </w:tr>
    </w:tbl>
    <w:p w14:paraId="1668EA28" w14:textId="0777A5EF" w:rsidR="00651A39" w:rsidRPr="00651A39" w:rsidRDefault="00651A39" w:rsidP="00651A39">
      <w:pPr>
        <w:pStyle w:val="a3"/>
        <w:numPr>
          <w:ilvl w:val="1"/>
          <w:numId w:val="57"/>
        </w:numPr>
        <w:tabs>
          <w:tab w:val="left" w:pos="567"/>
        </w:tabs>
        <w:suppressAutoHyphens w:val="0"/>
        <w:autoSpaceDN/>
        <w:spacing w:beforeLines="25" w:before="101"/>
        <w:textAlignment w:val="auto"/>
        <w:rPr>
          <w:rFonts w:ascii="Times New Roman" w:eastAsia="標楷體" w:hAnsi="Times New Roman"/>
          <w:b/>
          <w:szCs w:val="24"/>
        </w:rPr>
      </w:pPr>
      <w:r w:rsidRPr="00F0511D">
        <w:rPr>
          <w:rFonts w:ascii="Times New Roman" w:eastAsia="標楷體" w:hAnsi="Times New Roman" w:hint="eastAsia"/>
          <w:b/>
          <w:szCs w:val="24"/>
        </w:rPr>
        <w:t>診所</w:t>
      </w:r>
      <w:r w:rsidRPr="00F0511D">
        <w:rPr>
          <w:rFonts w:ascii="Times New Roman" w:eastAsia="標楷體" w:hAnsi="Times New Roman"/>
          <w:b/>
          <w:szCs w:val="24"/>
        </w:rPr>
        <w:t>能讓青少年參與有關他們自己的健康照護抉擇</w:t>
      </w:r>
    </w:p>
    <w:tbl>
      <w:tblPr>
        <w:tblW w:w="92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8310"/>
      </w:tblGrid>
      <w:tr w:rsidR="00651A39" w:rsidRPr="00F0511D" w14:paraId="68D3B9C8" w14:textId="77777777" w:rsidTr="00651A39">
        <w:trPr>
          <w:trHeight w:val="737"/>
          <w:jc w:val="right"/>
        </w:trPr>
        <w:tc>
          <w:tcPr>
            <w:tcW w:w="9260" w:type="dxa"/>
            <w:gridSpan w:val="2"/>
            <w:shd w:val="clear" w:color="auto" w:fill="D9D9D9" w:themeFill="background1" w:themeFillShade="D9"/>
            <w:vAlign w:val="center"/>
          </w:tcPr>
          <w:p w14:paraId="035C2544" w14:textId="79B66BF7" w:rsidR="006804F8" w:rsidRPr="006804F8" w:rsidRDefault="006804F8" w:rsidP="006804F8">
            <w:pPr>
              <w:suppressAutoHyphens w:val="0"/>
              <w:autoSpaceDN/>
              <w:ind w:right="142"/>
              <w:jc w:val="both"/>
              <w:textAlignment w:val="auto"/>
              <w:rPr>
                <w:rFonts w:ascii="Times New Roman" w:eastAsia="標楷體" w:hAnsi="Times New Roman"/>
                <w:b/>
                <w:color w:val="FF0000"/>
                <w:szCs w:val="24"/>
              </w:rPr>
            </w:pPr>
            <w:r w:rsidRPr="00B34286">
              <w:rPr>
                <w:rFonts w:ascii="Times New Roman" w:eastAsia="標楷體" w:hAnsi="Times New Roman" w:hint="eastAsia"/>
                <w:b/>
                <w:color w:val="FF0000"/>
                <w:szCs w:val="24"/>
              </w:rPr>
              <w:t>必要達成項目</w:t>
            </w:r>
          </w:p>
          <w:p w14:paraId="1872026C" w14:textId="179D49CC" w:rsidR="00651A39" w:rsidRPr="00E31663" w:rsidRDefault="00651A39" w:rsidP="00651A39">
            <w:pPr>
              <w:pStyle w:val="a3"/>
              <w:numPr>
                <w:ilvl w:val="2"/>
                <w:numId w:val="57"/>
              </w:numPr>
              <w:tabs>
                <w:tab w:val="left" w:pos="567"/>
              </w:tabs>
              <w:suppressAutoHyphens w:val="0"/>
              <w:autoSpaceDN/>
              <w:ind w:left="567" w:hanging="567"/>
              <w:textAlignment w:val="auto"/>
              <w:rPr>
                <w:rFonts w:ascii="Times New Roman" w:eastAsia="標楷體" w:hAnsi="Times New Roman"/>
                <w:b/>
                <w:szCs w:val="24"/>
              </w:rPr>
            </w:pPr>
            <w:r w:rsidRPr="00E31663">
              <w:rPr>
                <w:rFonts w:ascii="Times New Roman" w:eastAsia="標楷體" w:hAnsi="Times New Roman" w:hint="eastAsia"/>
                <w:b/>
                <w:szCs w:val="24"/>
              </w:rPr>
              <w:t>健康照護人員能執行與青少年相關之知情同意程序、有與青少年溝通討論之紀錄、備有</w:t>
            </w:r>
            <w:r w:rsidR="000F4387" w:rsidRPr="00E31663">
              <w:rPr>
                <w:rFonts w:ascii="Times New Roman" w:eastAsia="標楷體" w:hAnsi="Times New Roman" w:hint="eastAsia"/>
                <w:b/>
                <w:szCs w:val="24"/>
              </w:rPr>
              <w:t>規劃</w:t>
            </w:r>
            <w:proofErr w:type="gramStart"/>
            <w:r w:rsidRPr="00E31663">
              <w:rPr>
                <w:rFonts w:ascii="Times New Roman" w:eastAsia="標楷體" w:hAnsi="Times New Roman" w:hint="eastAsia"/>
                <w:b/>
                <w:szCs w:val="24"/>
              </w:rPr>
              <w:t>醫</w:t>
            </w:r>
            <w:proofErr w:type="gramEnd"/>
            <w:r w:rsidRPr="00E31663">
              <w:rPr>
                <w:rFonts w:ascii="Times New Roman" w:eastAsia="標楷體" w:hAnsi="Times New Roman" w:hint="eastAsia"/>
                <w:b/>
                <w:szCs w:val="24"/>
              </w:rPr>
              <w:t>病共享決策之相關文件或教育訓練資料。</w:t>
            </w:r>
          </w:p>
        </w:tc>
      </w:tr>
      <w:tr w:rsidR="00651A39" w:rsidRPr="00F0511D" w14:paraId="056A4881" w14:textId="77777777" w:rsidTr="009E7798">
        <w:trPr>
          <w:trHeight w:val="737"/>
          <w:jc w:val="right"/>
        </w:trPr>
        <w:tc>
          <w:tcPr>
            <w:tcW w:w="950" w:type="dxa"/>
            <w:vMerge w:val="restart"/>
            <w:vAlign w:val="center"/>
          </w:tcPr>
          <w:p w14:paraId="1D8B119D" w14:textId="77777777" w:rsidR="00651A39" w:rsidRPr="00F0511D" w:rsidRDefault="00651A39" w:rsidP="00284917">
            <w:pPr>
              <w:jc w:val="center"/>
              <w:rPr>
                <w:rFonts w:ascii="Times New Roman" w:eastAsia="標楷體" w:hAnsi="Times New Roman"/>
                <w:szCs w:val="24"/>
              </w:rPr>
            </w:pPr>
            <w:r w:rsidRPr="00F0511D">
              <w:rPr>
                <w:rFonts w:ascii="Times New Roman" w:eastAsia="標楷體" w:hAnsi="Times New Roman"/>
                <w:szCs w:val="24"/>
              </w:rPr>
              <w:t>評</w:t>
            </w:r>
          </w:p>
          <w:p w14:paraId="7B2F7359" w14:textId="77777777" w:rsidR="00651A39" w:rsidRPr="00F0511D" w:rsidRDefault="00651A39">
            <w:pPr>
              <w:jc w:val="center"/>
              <w:rPr>
                <w:rFonts w:ascii="Times New Roman" w:eastAsia="標楷體" w:hAnsi="Times New Roman"/>
                <w:szCs w:val="24"/>
              </w:rPr>
            </w:pPr>
            <w:r w:rsidRPr="00F0511D">
              <w:rPr>
                <w:rFonts w:ascii="Times New Roman" w:eastAsia="標楷體" w:hAnsi="Times New Roman"/>
                <w:szCs w:val="24"/>
              </w:rPr>
              <w:t>分</w:t>
            </w:r>
          </w:p>
          <w:p w14:paraId="666909D4" w14:textId="77777777" w:rsidR="00651A39" w:rsidRPr="00F0511D" w:rsidRDefault="00651A39">
            <w:pPr>
              <w:jc w:val="center"/>
              <w:rPr>
                <w:rFonts w:ascii="Times New Roman" w:eastAsia="標楷體" w:hAnsi="Times New Roman"/>
                <w:szCs w:val="24"/>
              </w:rPr>
            </w:pPr>
            <w:r w:rsidRPr="00F0511D">
              <w:rPr>
                <w:rFonts w:ascii="Times New Roman" w:eastAsia="標楷體" w:hAnsi="Times New Roman"/>
                <w:szCs w:val="24"/>
              </w:rPr>
              <w:t>說</w:t>
            </w:r>
          </w:p>
          <w:p w14:paraId="66AAE474" w14:textId="77777777" w:rsidR="00651A39" w:rsidRPr="00F0511D" w:rsidRDefault="00651A39">
            <w:pPr>
              <w:jc w:val="center"/>
              <w:rPr>
                <w:rFonts w:ascii="Times New Roman" w:eastAsia="標楷體" w:hAnsi="Times New Roman"/>
                <w:szCs w:val="24"/>
              </w:rPr>
            </w:pPr>
            <w:r w:rsidRPr="00F0511D">
              <w:rPr>
                <w:rFonts w:ascii="Times New Roman" w:eastAsia="標楷體" w:hAnsi="Times New Roman"/>
                <w:szCs w:val="24"/>
              </w:rPr>
              <w:t>明</w:t>
            </w:r>
          </w:p>
        </w:tc>
        <w:tc>
          <w:tcPr>
            <w:tcW w:w="8310" w:type="dxa"/>
            <w:vAlign w:val="center"/>
          </w:tcPr>
          <w:p w14:paraId="450B1932" w14:textId="77777777" w:rsidR="00651A39" w:rsidRPr="00F0511D" w:rsidRDefault="00651A39" w:rsidP="00651A39">
            <w:pPr>
              <w:jc w:val="both"/>
              <w:rPr>
                <w:rFonts w:ascii="標楷體" w:eastAsia="標楷體" w:hAnsi="標楷體"/>
                <w:kern w:val="0"/>
                <w:szCs w:val="24"/>
              </w:rPr>
            </w:pPr>
            <w:r w:rsidRPr="00F0511D">
              <w:rPr>
                <w:rFonts w:ascii="標楷體" w:eastAsia="標楷體" w:hAnsi="標楷體"/>
                <w:kern w:val="0"/>
                <w:szCs w:val="24"/>
              </w:rPr>
              <w:t>□ 完成   □ 部分完成   □</w:t>
            </w:r>
            <w:r w:rsidRPr="00F0511D">
              <w:rPr>
                <w:rFonts w:ascii="標楷體" w:eastAsia="標楷體" w:hAnsi="標楷體" w:hint="eastAsia"/>
                <w:kern w:val="0"/>
                <w:szCs w:val="24"/>
              </w:rPr>
              <w:t xml:space="preserve"> </w:t>
            </w:r>
            <w:r w:rsidRPr="00F0511D">
              <w:rPr>
                <w:rFonts w:ascii="標楷體" w:eastAsia="標楷體" w:hAnsi="標楷體"/>
                <w:kern w:val="0"/>
                <w:szCs w:val="24"/>
              </w:rPr>
              <w:t>未完成</w:t>
            </w:r>
          </w:p>
          <w:p w14:paraId="55D271F3" w14:textId="77777777" w:rsidR="00651A39" w:rsidRPr="00F0511D" w:rsidRDefault="00651A39" w:rsidP="00651A39">
            <w:pPr>
              <w:jc w:val="both"/>
              <w:rPr>
                <w:rFonts w:ascii="Times New Roman" w:eastAsia="標楷體" w:hAnsi="Times New Roman"/>
                <w:kern w:val="0"/>
                <w:szCs w:val="24"/>
              </w:rPr>
            </w:pPr>
            <w:proofErr w:type="gramStart"/>
            <w:r w:rsidRPr="00F0511D">
              <w:rPr>
                <w:rFonts w:ascii="Times New Roman" w:eastAsia="標楷體" w:hAnsi="Times New Roman"/>
                <w:kern w:val="0"/>
                <w:szCs w:val="24"/>
              </w:rPr>
              <w:t>（</w:t>
            </w:r>
            <w:proofErr w:type="gramEnd"/>
            <w:r w:rsidRPr="00F0511D">
              <w:rPr>
                <w:rFonts w:ascii="Times New Roman" w:eastAsia="標楷體" w:hAnsi="Times New Roman"/>
                <w:kern w:val="0"/>
                <w:szCs w:val="24"/>
              </w:rPr>
              <w:t>完成下列</w:t>
            </w:r>
            <w:r w:rsidRPr="00F0511D">
              <w:rPr>
                <w:rFonts w:ascii="Times New Roman" w:eastAsia="標楷體" w:hAnsi="Times New Roman"/>
                <w:kern w:val="0"/>
                <w:szCs w:val="24"/>
              </w:rPr>
              <w:t>1</w:t>
            </w:r>
            <w:r w:rsidRPr="00F0511D">
              <w:rPr>
                <w:rFonts w:ascii="Times New Roman" w:eastAsia="標楷體" w:hAnsi="Times New Roman"/>
                <w:kern w:val="0"/>
                <w:szCs w:val="24"/>
              </w:rPr>
              <w:t>項為部分完成；</w:t>
            </w:r>
            <w:r w:rsidRPr="00F0511D">
              <w:rPr>
                <w:rFonts w:ascii="Times New Roman" w:eastAsia="標楷體" w:hAnsi="Times New Roman"/>
                <w:kern w:val="0"/>
                <w:szCs w:val="24"/>
              </w:rPr>
              <w:t>2</w:t>
            </w:r>
            <w:r w:rsidRPr="00F0511D">
              <w:rPr>
                <w:rFonts w:ascii="Times New Roman" w:eastAsia="標楷體" w:hAnsi="Times New Roman"/>
                <w:kern w:val="0"/>
                <w:szCs w:val="24"/>
              </w:rPr>
              <w:t>項</w:t>
            </w:r>
            <w:r w:rsidRPr="00F0511D">
              <w:rPr>
                <w:rFonts w:ascii="Times New Roman" w:eastAsia="標楷體" w:hAnsi="Times New Roman" w:hint="eastAsia"/>
                <w:kern w:val="0"/>
                <w:szCs w:val="24"/>
              </w:rPr>
              <w:t>或以上</w:t>
            </w:r>
            <w:r w:rsidRPr="00F0511D">
              <w:rPr>
                <w:rFonts w:ascii="Times New Roman" w:eastAsia="標楷體" w:hAnsi="Times New Roman"/>
                <w:kern w:val="0"/>
                <w:szCs w:val="24"/>
              </w:rPr>
              <w:t>為完成</w:t>
            </w:r>
            <w:proofErr w:type="gramStart"/>
            <w:r w:rsidRPr="00F0511D">
              <w:rPr>
                <w:rFonts w:ascii="Times New Roman" w:eastAsia="標楷體" w:hAnsi="Times New Roman"/>
                <w:kern w:val="0"/>
                <w:szCs w:val="24"/>
              </w:rPr>
              <w:t>）</w:t>
            </w:r>
            <w:proofErr w:type="gramEnd"/>
          </w:p>
        </w:tc>
      </w:tr>
      <w:tr w:rsidR="00651A39" w:rsidRPr="00F0511D" w14:paraId="2ECF078A" w14:textId="77777777" w:rsidTr="009E7798">
        <w:trPr>
          <w:trHeight w:val="2268"/>
          <w:jc w:val="right"/>
        </w:trPr>
        <w:tc>
          <w:tcPr>
            <w:tcW w:w="950" w:type="dxa"/>
            <w:vMerge/>
            <w:vAlign w:val="center"/>
          </w:tcPr>
          <w:p w14:paraId="596C2C71" w14:textId="77777777" w:rsidR="00651A39" w:rsidRPr="00F0511D" w:rsidRDefault="00651A39">
            <w:pPr>
              <w:jc w:val="center"/>
              <w:rPr>
                <w:rFonts w:ascii="Times New Roman" w:eastAsia="標楷體" w:hAnsi="Times New Roman"/>
                <w:szCs w:val="24"/>
              </w:rPr>
            </w:pPr>
          </w:p>
        </w:tc>
        <w:tc>
          <w:tcPr>
            <w:tcW w:w="8310" w:type="dxa"/>
          </w:tcPr>
          <w:p w14:paraId="25F1D201" w14:textId="07AA3FF0" w:rsidR="00651A39" w:rsidRPr="00F0511D" w:rsidRDefault="00651A39" w:rsidP="00651A39">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F0511D">
              <w:rPr>
                <w:rFonts w:ascii="Times New Roman" w:eastAsia="標楷體" w:hAnsi="Times New Roman" w:hint="eastAsia"/>
                <w:kern w:val="0"/>
                <w:szCs w:val="24"/>
              </w:rPr>
              <w:t xml:space="preserve">1. </w:t>
            </w:r>
            <w:r w:rsidRPr="00F0511D">
              <w:rPr>
                <w:rFonts w:ascii="Times New Roman" w:eastAsia="標楷體" w:hAnsi="Times New Roman"/>
                <w:kern w:val="0"/>
                <w:szCs w:val="24"/>
              </w:rPr>
              <w:t>健康</w:t>
            </w:r>
            <w:r w:rsidRPr="00F0511D">
              <w:rPr>
                <w:rFonts w:ascii="Times New Roman" w:eastAsia="標楷體" w:hAnsi="Times New Roman" w:hint="eastAsia"/>
                <w:kern w:val="0"/>
                <w:szCs w:val="24"/>
              </w:rPr>
              <w:t>照護人員</w:t>
            </w:r>
            <w:r w:rsidRPr="00F0511D">
              <w:rPr>
                <w:rFonts w:ascii="Times New Roman" w:eastAsia="標楷體" w:hAnsi="Times New Roman"/>
                <w:kern w:val="0"/>
                <w:szCs w:val="24"/>
              </w:rPr>
              <w:t>了解有關青少年知情同意的相關法律與規定，且</w:t>
            </w:r>
            <w:r w:rsidRPr="00F0511D">
              <w:rPr>
                <w:rFonts w:ascii="Times New Roman" w:eastAsia="標楷體" w:hAnsi="Times New Roman" w:hint="eastAsia"/>
                <w:kern w:val="0"/>
                <w:szCs w:val="24"/>
              </w:rPr>
              <w:t>診所</w:t>
            </w:r>
            <w:r w:rsidRPr="00F0511D">
              <w:rPr>
                <w:rFonts w:ascii="Times New Roman" w:eastAsia="標楷體" w:hAnsi="Times New Roman"/>
                <w:kern w:val="0"/>
                <w:szCs w:val="24"/>
              </w:rPr>
              <w:t>的政策</w:t>
            </w:r>
            <w:proofErr w:type="gramStart"/>
            <w:r w:rsidRPr="00F0511D">
              <w:rPr>
                <w:rFonts w:ascii="Times New Roman" w:eastAsia="標楷體" w:hAnsi="Times New Roman"/>
                <w:kern w:val="0"/>
                <w:szCs w:val="24"/>
              </w:rPr>
              <w:t>與流程中有清楚明</w:t>
            </w:r>
            <w:proofErr w:type="gramEnd"/>
            <w:r w:rsidR="008C6601">
              <w:rPr>
                <w:rFonts w:ascii="Times New Roman" w:eastAsia="標楷體" w:hAnsi="Times New Roman" w:hint="eastAsia"/>
                <w:kern w:val="0"/>
                <w:szCs w:val="24"/>
              </w:rPr>
              <w:t>定</w:t>
            </w:r>
            <w:r w:rsidRPr="00F0511D">
              <w:rPr>
                <w:rFonts w:ascii="Times New Roman" w:eastAsia="標楷體" w:hAnsi="Times New Roman"/>
                <w:kern w:val="0"/>
                <w:szCs w:val="24"/>
              </w:rPr>
              <w:t>簽署同意書的程序。</w:t>
            </w:r>
          </w:p>
          <w:p w14:paraId="491239DE" w14:textId="77777777" w:rsidR="00651A39" w:rsidRPr="00F0511D" w:rsidRDefault="00651A39" w:rsidP="00651A39">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F0511D">
              <w:rPr>
                <w:rFonts w:ascii="Times New Roman" w:eastAsia="標楷體" w:hAnsi="Times New Roman" w:hint="eastAsia"/>
                <w:kern w:val="0"/>
                <w:szCs w:val="24"/>
              </w:rPr>
              <w:t xml:space="preserve">2. </w:t>
            </w:r>
            <w:r w:rsidRPr="00F0511D">
              <w:rPr>
                <w:rFonts w:ascii="Times New Roman" w:eastAsia="標楷體" w:hAnsi="Times New Roman"/>
                <w:kern w:val="0"/>
                <w:szCs w:val="24"/>
              </w:rPr>
              <w:t>健康</w:t>
            </w:r>
            <w:r w:rsidRPr="00F0511D">
              <w:rPr>
                <w:rFonts w:ascii="Times New Roman" w:eastAsia="標楷體" w:hAnsi="Times New Roman" w:hint="eastAsia"/>
                <w:kern w:val="0"/>
                <w:szCs w:val="24"/>
              </w:rPr>
              <w:t>照護人員</w:t>
            </w:r>
            <w:r w:rsidRPr="00F0511D">
              <w:rPr>
                <w:rFonts w:ascii="Times New Roman" w:eastAsia="標楷體" w:hAnsi="Times New Roman"/>
                <w:kern w:val="0"/>
                <w:szCs w:val="24"/>
              </w:rPr>
              <w:t>能針對病情及處理</w:t>
            </w:r>
            <w:r w:rsidRPr="00F0511D">
              <w:rPr>
                <w:rFonts w:ascii="Times New Roman" w:eastAsia="標楷體" w:hAnsi="Times New Roman"/>
                <w:kern w:val="0"/>
                <w:szCs w:val="24"/>
              </w:rPr>
              <w:t>/</w:t>
            </w:r>
            <w:r w:rsidRPr="00F0511D">
              <w:rPr>
                <w:rFonts w:ascii="Times New Roman" w:eastAsia="標楷體" w:hAnsi="Times New Roman"/>
                <w:kern w:val="0"/>
                <w:szCs w:val="24"/>
              </w:rPr>
              <w:t>治療選項提供青少年正確且</w:t>
            </w:r>
            <w:proofErr w:type="gramStart"/>
            <w:r w:rsidRPr="00F0511D">
              <w:rPr>
                <w:rFonts w:ascii="Times New Roman" w:eastAsia="標楷體" w:hAnsi="Times New Roman"/>
                <w:kern w:val="0"/>
                <w:szCs w:val="24"/>
              </w:rPr>
              <w:t>清楚的</w:t>
            </w:r>
            <w:proofErr w:type="gramEnd"/>
            <w:r w:rsidRPr="00F0511D">
              <w:rPr>
                <w:rFonts w:ascii="Times New Roman" w:eastAsia="標楷體" w:hAnsi="Times New Roman"/>
                <w:kern w:val="0"/>
                <w:szCs w:val="24"/>
              </w:rPr>
              <w:t>訊息，與青少年充分討論其考慮的選擇及後續期待追蹤之方式，並與家長一起溝通。</w:t>
            </w:r>
          </w:p>
          <w:p w14:paraId="5B42DAC1" w14:textId="77777777" w:rsidR="00651A39" w:rsidRPr="00F0511D" w:rsidRDefault="00651A39" w:rsidP="00651A39">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F0511D">
              <w:rPr>
                <w:rFonts w:ascii="Times New Roman" w:eastAsia="標楷體" w:hAnsi="Times New Roman" w:hint="eastAsia"/>
                <w:kern w:val="0"/>
                <w:szCs w:val="24"/>
              </w:rPr>
              <w:t xml:space="preserve">3. </w:t>
            </w:r>
            <w:r w:rsidRPr="00F0511D">
              <w:rPr>
                <w:rFonts w:ascii="Times New Roman" w:eastAsia="標楷體" w:hAnsi="Times New Roman" w:hint="eastAsia"/>
                <w:kern w:val="0"/>
                <w:szCs w:val="24"/>
              </w:rPr>
              <w:t>診所有</w:t>
            </w:r>
            <w:proofErr w:type="gramStart"/>
            <w:r w:rsidRPr="00F0511D">
              <w:rPr>
                <w:rFonts w:ascii="Times New Roman" w:eastAsia="標楷體" w:hAnsi="Times New Roman"/>
                <w:kern w:val="0"/>
                <w:szCs w:val="24"/>
              </w:rPr>
              <w:t>醫</w:t>
            </w:r>
            <w:proofErr w:type="gramEnd"/>
            <w:r w:rsidRPr="00F0511D">
              <w:rPr>
                <w:rFonts w:ascii="Times New Roman" w:eastAsia="標楷體" w:hAnsi="Times New Roman"/>
                <w:kern w:val="0"/>
                <w:szCs w:val="24"/>
              </w:rPr>
              <w:t>病共享決策</w:t>
            </w:r>
            <w:r w:rsidRPr="00F0511D">
              <w:rPr>
                <w:rFonts w:ascii="Times New Roman" w:eastAsia="標楷體" w:hAnsi="Times New Roman"/>
                <w:kern w:val="0"/>
                <w:szCs w:val="24"/>
              </w:rPr>
              <w:t xml:space="preserve"> (Shared Decision Making, SDM)</w:t>
            </w:r>
            <w:r w:rsidRPr="00F0511D">
              <w:rPr>
                <w:rFonts w:ascii="Times New Roman" w:eastAsia="標楷體" w:hAnsi="Times New Roman" w:hint="eastAsia"/>
                <w:kern w:val="0"/>
                <w:szCs w:val="24"/>
              </w:rPr>
              <w:t xml:space="preserve"> </w:t>
            </w:r>
            <w:r w:rsidRPr="00F0511D">
              <w:rPr>
                <w:rFonts w:ascii="Times New Roman" w:eastAsia="標楷體" w:hAnsi="Times New Roman"/>
                <w:kern w:val="0"/>
                <w:szCs w:val="24"/>
              </w:rPr>
              <w:t>之規劃</w:t>
            </w:r>
            <w:r w:rsidRPr="00F0511D">
              <w:rPr>
                <w:rFonts w:ascii="Times New Roman" w:eastAsia="標楷體" w:hAnsi="Times New Roman" w:hint="eastAsia"/>
                <w:kern w:val="0"/>
                <w:szCs w:val="24"/>
              </w:rPr>
              <w:t>或參加教育訓練</w:t>
            </w:r>
            <w:r w:rsidRPr="00F0511D">
              <w:rPr>
                <w:rFonts w:ascii="Times New Roman" w:eastAsia="標楷體" w:hAnsi="Times New Roman"/>
                <w:kern w:val="0"/>
                <w:szCs w:val="24"/>
              </w:rPr>
              <w:t>。</w:t>
            </w:r>
          </w:p>
        </w:tc>
      </w:tr>
      <w:tr w:rsidR="00651A39" w:rsidRPr="00F0511D" w14:paraId="2A227F13" w14:textId="77777777" w:rsidTr="009E7798">
        <w:trPr>
          <w:trHeight w:val="850"/>
          <w:jc w:val="right"/>
        </w:trPr>
        <w:tc>
          <w:tcPr>
            <w:tcW w:w="950" w:type="dxa"/>
            <w:vAlign w:val="center"/>
          </w:tcPr>
          <w:p w14:paraId="57610269" w14:textId="77777777" w:rsidR="00651A39" w:rsidRPr="00F0511D" w:rsidRDefault="00651A39" w:rsidP="00284917">
            <w:pPr>
              <w:jc w:val="center"/>
              <w:rPr>
                <w:rFonts w:ascii="Times New Roman" w:eastAsia="標楷體" w:hAnsi="Times New Roman"/>
                <w:szCs w:val="24"/>
              </w:rPr>
            </w:pPr>
            <w:r w:rsidRPr="00F0511D">
              <w:rPr>
                <w:rFonts w:ascii="Times New Roman" w:eastAsia="標楷體" w:hAnsi="Times New Roman"/>
                <w:szCs w:val="24"/>
              </w:rPr>
              <w:t>自評</w:t>
            </w:r>
          </w:p>
          <w:p w14:paraId="3FA668B6" w14:textId="77777777" w:rsidR="00651A39" w:rsidRPr="00F0511D" w:rsidRDefault="00651A39">
            <w:pPr>
              <w:jc w:val="center"/>
              <w:rPr>
                <w:rFonts w:ascii="Times New Roman" w:eastAsia="標楷體" w:hAnsi="Times New Roman"/>
                <w:szCs w:val="24"/>
              </w:rPr>
            </w:pPr>
            <w:r w:rsidRPr="00F0511D">
              <w:rPr>
                <w:rFonts w:ascii="Times New Roman" w:eastAsia="標楷體" w:hAnsi="Times New Roman"/>
                <w:szCs w:val="24"/>
              </w:rPr>
              <w:t>內容</w:t>
            </w:r>
          </w:p>
        </w:tc>
        <w:tc>
          <w:tcPr>
            <w:tcW w:w="8310" w:type="dxa"/>
          </w:tcPr>
          <w:p w14:paraId="6E0BDD8A" w14:textId="77777777" w:rsidR="00651A39" w:rsidRPr="00F0511D" w:rsidRDefault="00651A39" w:rsidP="00651A39">
            <w:pPr>
              <w:rPr>
                <w:rFonts w:ascii="Times New Roman" w:eastAsia="標楷體" w:hAnsi="Times New Roman"/>
                <w:kern w:val="0"/>
                <w:szCs w:val="24"/>
              </w:rPr>
            </w:pPr>
          </w:p>
          <w:p w14:paraId="583EE5A7" w14:textId="77777777" w:rsidR="00651A39" w:rsidRPr="00F0511D" w:rsidRDefault="00651A39" w:rsidP="00651A39">
            <w:pPr>
              <w:rPr>
                <w:rFonts w:ascii="Times New Roman" w:eastAsia="標楷體" w:hAnsi="Times New Roman"/>
                <w:kern w:val="0"/>
                <w:szCs w:val="24"/>
              </w:rPr>
            </w:pPr>
          </w:p>
          <w:p w14:paraId="7FFD0E82" w14:textId="77777777" w:rsidR="00651A39" w:rsidRPr="00F0511D" w:rsidRDefault="00651A39" w:rsidP="00651A39">
            <w:pPr>
              <w:rPr>
                <w:rFonts w:ascii="Times New Roman" w:eastAsia="標楷體" w:hAnsi="Times New Roman"/>
                <w:kern w:val="0"/>
                <w:szCs w:val="24"/>
              </w:rPr>
            </w:pPr>
          </w:p>
        </w:tc>
      </w:tr>
    </w:tbl>
    <w:p w14:paraId="0871BA79" w14:textId="77777777" w:rsidR="00436685" w:rsidRPr="00F0511D" w:rsidRDefault="00436685" w:rsidP="00436685">
      <w:pPr>
        <w:widowControl/>
        <w:suppressAutoHyphens w:val="0"/>
        <w:rPr>
          <w:rFonts w:ascii="Times New Roman" w:eastAsia="標楷體" w:hAnsi="Times New Roman"/>
          <w:szCs w:val="24"/>
        </w:rPr>
      </w:pPr>
    </w:p>
    <w:p w14:paraId="0E0B5AC6" w14:textId="77777777" w:rsidR="00C96E2A" w:rsidRPr="00F0511D" w:rsidRDefault="00C96E2A">
      <w:pPr>
        <w:widowControl/>
        <w:suppressAutoHyphens w:val="0"/>
        <w:rPr>
          <w:rFonts w:ascii="Times New Roman" w:eastAsia="標楷體" w:hAnsi="Times New Roman"/>
        </w:rPr>
      </w:pPr>
      <w:r w:rsidRPr="00F0511D">
        <w:rPr>
          <w:rFonts w:ascii="Times New Roman" w:eastAsia="標楷體" w:hAnsi="Times New Roman"/>
        </w:rPr>
        <w:br w:type="page"/>
      </w:r>
    </w:p>
    <w:p w14:paraId="64A614DA" w14:textId="77777777" w:rsidR="00FA6F48" w:rsidRPr="00FA6F48" w:rsidRDefault="00FA6F48" w:rsidP="00FA6F48">
      <w:pPr>
        <w:snapToGrid w:val="0"/>
        <w:spacing w:afterLines="100" w:after="405" w:line="520" w:lineRule="exact"/>
        <w:ind w:right="79"/>
        <w:jc w:val="center"/>
        <w:rPr>
          <w:rFonts w:ascii="Times New Roman" w:eastAsia="標楷體" w:hAnsi="Times New Roman"/>
          <w:color w:val="FF0000"/>
          <w:szCs w:val="24"/>
        </w:rPr>
      </w:pPr>
      <w:r w:rsidRPr="00FA6F48">
        <w:rPr>
          <w:rFonts w:ascii="Times New Roman" w:eastAsia="標楷體" w:hAnsi="Times New Roman"/>
          <w:b/>
          <w:bCs/>
          <w:kern w:val="0"/>
          <w:sz w:val="36"/>
          <w:szCs w:val="36"/>
          <w:lang w:bidi="hi-IN"/>
        </w:rPr>
        <w:lastRenderedPageBreak/>
        <w:t>自我總評</w:t>
      </w:r>
    </w:p>
    <w:tbl>
      <w:tblPr>
        <w:tblStyle w:val="af2"/>
        <w:tblW w:w="9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850"/>
        <w:gridCol w:w="1134"/>
        <w:gridCol w:w="1134"/>
        <w:gridCol w:w="1134"/>
        <w:gridCol w:w="567"/>
      </w:tblGrid>
      <w:tr w:rsidR="00FA6F48" w:rsidRPr="00FA6F48" w14:paraId="33BFC567" w14:textId="77777777" w:rsidTr="00DC0F94">
        <w:trPr>
          <w:trHeight w:val="567"/>
          <w:jc w:val="center"/>
        </w:trPr>
        <w:tc>
          <w:tcPr>
            <w:tcW w:w="4819" w:type="dxa"/>
            <w:vMerge w:val="restart"/>
          </w:tcPr>
          <w:p w14:paraId="527ACE81" w14:textId="77777777" w:rsidR="00FA6F48" w:rsidRPr="00AF63FC" w:rsidRDefault="00FA6F48" w:rsidP="00AF63FC">
            <w:pPr>
              <w:snapToGrid w:val="0"/>
              <w:spacing w:beforeLines="150" w:before="607" w:line="400" w:lineRule="exact"/>
              <w:ind w:left="1288" w:hangingChars="402" w:hanging="1288"/>
              <w:rPr>
                <w:rFonts w:ascii="Times New Roman" w:eastAsia="標楷體" w:hAnsi="Times New Roman"/>
                <w:b/>
                <w:bCs/>
                <w:kern w:val="0"/>
                <w:sz w:val="32"/>
                <w:szCs w:val="32"/>
                <w:lang w:bidi="hi-IN"/>
              </w:rPr>
            </w:pPr>
            <w:r w:rsidRPr="00AF63FC">
              <w:rPr>
                <w:rFonts w:ascii="Times New Roman" w:eastAsia="標楷體" w:hAnsi="Times New Roman"/>
                <w:b/>
                <w:bCs/>
                <w:kern w:val="0"/>
                <w:sz w:val="32"/>
                <w:szCs w:val="32"/>
                <w:lang w:bidi="hi-IN"/>
              </w:rPr>
              <w:t>標準</w:t>
            </w:r>
            <w:r w:rsidRPr="00AF63FC">
              <w:rPr>
                <w:rFonts w:ascii="Times New Roman" w:eastAsia="標楷體" w:hAnsi="Times New Roman"/>
                <w:b/>
                <w:bCs/>
                <w:kern w:val="0"/>
                <w:sz w:val="32"/>
                <w:szCs w:val="32"/>
                <w:lang w:bidi="hi-IN"/>
              </w:rPr>
              <w:t xml:space="preserve">1  </w:t>
            </w:r>
            <w:r w:rsidRPr="00AF63FC">
              <w:rPr>
                <w:rFonts w:ascii="Times New Roman" w:eastAsia="標楷體" w:hAnsi="Times New Roman"/>
                <w:b/>
                <w:bCs/>
                <w:kern w:val="0"/>
                <w:sz w:val="32"/>
                <w:szCs w:val="32"/>
                <w:lang w:bidi="hi-IN"/>
              </w:rPr>
              <w:t>管理政策</w:t>
            </w:r>
          </w:p>
        </w:tc>
        <w:tc>
          <w:tcPr>
            <w:tcW w:w="850" w:type="dxa"/>
          </w:tcPr>
          <w:p w14:paraId="4C510680"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1134" w:type="dxa"/>
            <w:tcBorders>
              <w:left w:val="nil"/>
              <w:bottom w:val="single" w:sz="4" w:space="0" w:color="auto"/>
            </w:tcBorders>
            <w:vAlign w:val="bottom"/>
          </w:tcPr>
          <w:p w14:paraId="5B733BF5" w14:textId="77777777" w:rsidR="00FA6F48" w:rsidRPr="00FA6F48" w:rsidRDefault="00FA6F48" w:rsidP="00DC0F94">
            <w:pPr>
              <w:snapToGrid w:val="0"/>
              <w:spacing w:line="400" w:lineRule="exact"/>
              <w:jc w:val="center"/>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未完成</w:t>
            </w:r>
          </w:p>
        </w:tc>
        <w:tc>
          <w:tcPr>
            <w:tcW w:w="1134" w:type="dxa"/>
            <w:tcBorders>
              <w:bottom w:val="single" w:sz="4" w:space="0" w:color="auto"/>
            </w:tcBorders>
            <w:vAlign w:val="bottom"/>
          </w:tcPr>
          <w:p w14:paraId="6ED00F93" w14:textId="77777777" w:rsidR="00FA6F48" w:rsidRPr="00FA6F48" w:rsidRDefault="00FA6F48" w:rsidP="00DC0F94">
            <w:pPr>
              <w:snapToGrid w:val="0"/>
              <w:spacing w:line="400" w:lineRule="exact"/>
              <w:jc w:val="center"/>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部分完成</w:t>
            </w:r>
          </w:p>
        </w:tc>
        <w:tc>
          <w:tcPr>
            <w:tcW w:w="1134" w:type="dxa"/>
            <w:tcBorders>
              <w:bottom w:val="single" w:sz="4" w:space="0" w:color="auto"/>
            </w:tcBorders>
            <w:vAlign w:val="bottom"/>
          </w:tcPr>
          <w:p w14:paraId="3EF277FC" w14:textId="77777777" w:rsidR="00FA6F48" w:rsidRPr="00FA6F48" w:rsidRDefault="00FA6F48" w:rsidP="00DC0F94">
            <w:pPr>
              <w:snapToGrid w:val="0"/>
              <w:spacing w:line="400" w:lineRule="exact"/>
              <w:jc w:val="center"/>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完成</w:t>
            </w:r>
          </w:p>
        </w:tc>
        <w:tc>
          <w:tcPr>
            <w:tcW w:w="567" w:type="dxa"/>
          </w:tcPr>
          <w:p w14:paraId="76F1C281" w14:textId="77777777" w:rsidR="00FA6F48" w:rsidRPr="00FA6F48" w:rsidRDefault="00FA6F48" w:rsidP="00DC0F94">
            <w:pPr>
              <w:snapToGrid w:val="0"/>
              <w:spacing w:line="400" w:lineRule="exact"/>
              <w:jc w:val="center"/>
              <w:rPr>
                <w:rFonts w:ascii="Times New Roman" w:eastAsia="標楷體" w:hAnsi="Times New Roman"/>
                <w:b/>
                <w:bCs/>
                <w:kern w:val="0"/>
                <w:sz w:val="28"/>
                <w:szCs w:val="28"/>
                <w:lang w:bidi="hi-IN"/>
              </w:rPr>
            </w:pPr>
          </w:p>
        </w:tc>
      </w:tr>
      <w:tr w:rsidR="00FA6F48" w:rsidRPr="00FA6F48" w14:paraId="2E55C608" w14:textId="77777777" w:rsidTr="00DC0F94">
        <w:trPr>
          <w:trHeight w:val="135"/>
          <w:jc w:val="center"/>
        </w:trPr>
        <w:tc>
          <w:tcPr>
            <w:tcW w:w="4819" w:type="dxa"/>
            <w:vMerge/>
          </w:tcPr>
          <w:p w14:paraId="5F04C1AE" w14:textId="77777777" w:rsidR="00FA6F48" w:rsidRPr="00AF63FC" w:rsidRDefault="00FA6F48" w:rsidP="00AF63FC">
            <w:pPr>
              <w:snapToGrid w:val="0"/>
              <w:spacing w:line="400" w:lineRule="exact"/>
              <w:ind w:left="1288" w:hangingChars="402" w:hanging="1288"/>
              <w:rPr>
                <w:rFonts w:ascii="Times New Roman" w:eastAsia="標楷體" w:hAnsi="Times New Roman"/>
                <w:b/>
                <w:bCs/>
                <w:kern w:val="0"/>
                <w:sz w:val="32"/>
                <w:szCs w:val="32"/>
                <w:lang w:bidi="hi-IN"/>
              </w:rPr>
            </w:pPr>
          </w:p>
        </w:tc>
        <w:tc>
          <w:tcPr>
            <w:tcW w:w="850" w:type="dxa"/>
            <w:vMerge w:val="restart"/>
            <w:tcBorders>
              <w:right w:val="single" w:sz="4" w:space="0" w:color="auto"/>
            </w:tcBorders>
            <w:vAlign w:val="center"/>
          </w:tcPr>
          <w:p w14:paraId="54871211" w14:textId="77777777" w:rsidR="00FA6F48" w:rsidRPr="00FA6F48" w:rsidRDefault="00FA6F48" w:rsidP="00DC0F94">
            <w:pPr>
              <w:snapToGrid w:val="0"/>
              <w:spacing w:line="400" w:lineRule="exact"/>
              <w:jc w:val="right"/>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小計</w:t>
            </w:r>
          </w:p>
        </w:tc>
        <w:tc>
          <w:tcPr>
            <w:tcW w:w="1134" w:type="dxa"/>
            <w:tcBorders>
              <w:top w:val="single" w:sz="4" w:space="0" w:color="auto"/>
              <w:left w:val="single" w:sz="4" w:space="0" w:color="auto"/>
              <w:bottom w:val="single" w:sz="4" w:space="0" w:color="auto"/>
              <w:right w:val="single" w:sz="4" w:space="0" w:color="auto"/>
            </w:tcBorders>
          </w:tcPr>
          <w:p w14:paraId="5CCCF88E"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1134" w:type="dxa"/>
            <w:tcBorders>
              <w:top w:val="single" w:sz="4" w:space="0" w:color="auto"/>
              <w:left w:val="single" w:sz="4" w:space="0" w:color="auto"/>
              <w:bottom w:val="single" w:sz="4" w:space="0" w:color="auto"/>
              <w:right w:val="single" w:sz="4" w:space="0" w:color="auto"/>
            </w:tcBorders>
          </w:tcPr>
          <w:p w14:paraId="3E684C62"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1134" w:type="dxa"/>
            <w:tcBorders>
              <w:top w:val="single" w:sz="4" w:space="0" w:color="auto"/>
              <w:left w:val="single" w:sz="4" w:space="0" w:color="auto"/>
              <w:bottom w:val="single" w:sz="4" w:space="0" w:color="auto"/>
              <w:right w:val="single" w:sz="4" w:space="0" w:color="auto"/>
            </w:tcBorders>
          </w:tcPr>
          <w:p w14:paraId="42471B8D"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567" w:type="dxa"/>
            <w:tcBorders>
              <w:left w:val="single" w:sz="4" w:space="0" w:color="auto"/>
            </w:tcBorders>
          </w:tcPr>
          <w:p w14:paraId="3CF8C2CB" w14:textId="77777777" w:rsidR="00FA6F48" w:rsidRPr="00FA6F48" w:rsidRDefault="00FA6F48" w:rsidP="00DC0F94">
            <w:pPr>
              <w:snapToGrid w:val="0"/>
              <w:spacing w:line="400" w:lineRule="exact"/>
              <w:jc w:val="center"/>
              <w:rPr>
                <w:rFonts w:ascii="Times New Roman" w:eastAsia="標楷體" w:hAnsi="Times New Roman"/>
                <w:b/>
                <w:bCs/>
                <w:kern w:val="0"/>
                <w:sz w:val="28"/>
                <w:szCs w:val="28"/>
                <w:lang w:bidi="hi-IN"/>
              </w:rPr>
            </w:pPr>
          </w:p>
        </w:tc>
      </w:tr>
      <w:tr w:rsidR="00086834" w:rsidRPr="00FA6F48" w14:paraId="5BC4B491" w14:textId="77777777" w:rsidTr="004526A9">
        <w:trPr>
          <w:trHeight w:val="135"/>
          <w:jc w:val="center"/>
        </w:trPr>
        <w:tc>
          <w:tcPr>
            <w:tcW w:w="4819" w:type="dxa"/>
            <w:vMerge/>
          </w:tcPr>
          <w:p w14:paraId="2B9AE40B" w14:textId="77777777" w:rsidR="00086834" w:rsidRPr="00AF63FC" w:rsidRDefault="00086834" w:rsidP="00AF63FC">
            <w:pPr>
              <w:snapToGrid w:val="0"/>
              <w:spacing w:line="400" w:lineRule="exact"/>
              <w:ind w:left="1288" w:hangingChars="402" w:hanging="1288"/>
              <w:rPr>
                <w:rFonts w:ascii="Times New Roman" w:eastAsia="標楷體" w:hAnsi="Times New Roman"/>
                <w:b/>
                <w:bCs/>
                <w:kern w:val="0"/>
                <w:sz w:val="32"/>
                <w:szCs w:val="32"/>
                <w:lang w:bidi="hi-IN"/>
              </w:rPr>
            </w:pPr>
          </w:p>
        </w:tc>
        <w:tc>
          <w:tcPr>
            <w:tcW w:w="850" w:type="dxa"/>
            <w:vMerge/>
            <w:tcBorders>
              <w:right w:val="single" w:sz="4" w:space="0" w:color="auto"/>
            </w:tcBorders>
          </w:tcPr>
          <w:p w14:paraId="702B4A3E" w14:textId="77777777" w:rsidR="00086834" w:rsidRPr="00FA6F48" w:rsidRDefault="00086834" w:rsidP="00DC0F94">
            <w:pPr>
              <w:snapToGrid w:val="0"/>
              <w:spacing w:line="400" w:lineRule="exact"/>
              <w:jc w:val="center"/>
              <w:rPr>
                <w:rFonts w:ascii="Times New Roman" w:eastAsia="標楷體" w:hAnsi="Times New Roman"/>
                <w:b/>
                <w:bCs/>
                <w:kern w:val="0"/>
                <w:szCs w:val="24"/>
                <w:lang w:bidi="hi-IN"/>
              </w:rPr>
            </w:pPr>
          </w:p>
        </w:tc>
        <w:tc>
          <w:tcPr>
            <w:tcW w:w="3402" w:type="dxa"/>
            <w:gridSpan w:val="3"/>
            <w:tcBorders>
              <w:top w:val="single" w:sz="4" w:space="0" w:color="auto"/>
              <w:left w:val="single" w:sz="4" w:space="0" w:color="auto"/>
              <w:bottom w:val="single" w:sz="4" w:space="0" w:color="auto"/>
              <w:right w:val="single" w:sz="4" w:space="0" w:color="auto"/>
            </w:tcBorders>
          </w:tcPr>
          <w:p w14:paraId="47CC1AF8" w14:textId="77777777" w:rsidR="00086834" w:rsidRPr="00FA6F48" w:rsidRDefault="00086834" w:rsidP="00086834">
            <w:pPr>
              <w:snapToGrid w:val="0"/>
              <w:spacing w:line="400" w:lineRule="exact"/>
              <w:jc w:val="center"/>
              <w:rPr>
                <w:rFonts w:ascii="Times New Roman" w:eastAsia="標楷體" w:hAnsi="Times New Roman"/>
                <w:bCs/>
                <w:kern w:val="0"/>
                <w:szCs w:val="24"/>
                <w:lang w:bidi="hi-IN"/>
              </w:rPr>
            </w:pPr>
            <w:r w:rsidRPr="00FA6F48">
              <w:rPr>
                <w:rFonts w:ascii="Times New Roman" w:eastAsia="標楷體" w:hAnsi="Times New Roman"/>
                <w:bCs/>
                <w:kern w:val="0"/>
                <w:szCs w:val="24"/>
                <w:lang w:bidi="hi-IN"/>
              </w:rPr>
              <w:t>3</w:t>
            </w:r>
          </w:p>
        </w:tc>
        <w:tc>
          <w:tcPr>
            <w:tcW w:w="567" w:type="dxa"/>
            <w:tcBorders>
              <w:left w:val="single" w:sz="4" w:space="0" w:color="auto"/>
            </w:tcBorders>
            <w:vAlign w:val="center"/>
          </w:tcPr>
          <w:p w14:paraId="7C336C0A" w14:textId="77777777" w:rsidR="00086834" w:rsidRPr="00FA6F48" w:rsidRDefault="00086834" w:rsidP="00FA6F48">
            <w:pPr>
              <w:snapToGrid w:val="0"/>
              <w:spacing w:line="400" w:lineRule="exact"/>
              <w:ind w:leftChars="-25" w:left="-60"/>
              <w:jc w:val="both"/>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w:t>
            </w:r>
            <w:r w:rsidRPr="00FA6F48">
              <w:rPr>
                <w:rFonts w:ascii="Times New Roman" w:eastAsia="標楷體" w:hAnsi="Times New Roman"/>
                <w:bCs/>
                <w:w w:val="80"/>
                <w:kern w:val="0"/>
                <w:szCs w:val="24"/>
                <w:lang w:bidi="hi-IN"/>
              </w:rPr>
              <w:t>項</w:t>
            </w:r>
            <w:r w:rsidRPr="00FA6F48">
              <w:rPr>
                <w:rFonts w:ascii="Times New Roman" w:eastAsia="標楷體" w:hAnsi="Times New Roman"/>
                <w:bCs/>
                <w:w w:val="80"/>
                <w:kern w:val="0"/>
                <w:szCs w:val="24"/>
                <w:lang w:bidi="hi-IN"/>
              </w:rPr>
              <w:t>)</w:t>
            </w:r>
          </w:p>
        </w:tc>
      </w:tr>
      <w:tr w:rsidR="00FA6F48" w:rsidRPr="00FA6F48" w14:paraId="4D439AE1" w14:textId="77777777" w:rsidTr="00DC0F94">
        <w:trPr>
          <w:trHeight w:val="567"/>
          <w:jc w:val="center"/>
        </w:trPr>
        <w:tc>
          <w:tcPr>
            <w:tcW w:w="4819" w:type="dxa"/>
            <w:vMerge w:val="restart"/>
          </w:tcPr>
          <w:p w14:paraId="244FFF1C" w14:textId="77777777" w:rsidR="00FA6F48" w:rsidRPr="00AF63FC" w:rsidRDefault="00FA6F48" w:rsidP="00AF63FC">
            <w:pPr>
              <w:snapToGrid w:val="0"/>
              <w:spacing w:beforeLines="150" w:before="607" w:line="400" w:lineRule="exact"/>
              <w:ind w:left="1288" w:hangingChars="402" w:hanging="1288"/>
              <w:rPr>
                <w:rFonts w:ascii="Times New Roman" w:eastAsia="標楷體" w:hAnsi="Times New Roman"/>
                <w:b/>
                <w:bCs/>
                <w:kern w:val="0"/>
                <w:sz w:val="32"/>
                <w:szCs w:val="32"/>
                <w:lang w:bidi="hi-IN"/>
              </w:rPr>
            </w:pPr>
            <w:r w:rsidRPr="00AF63FC">
              <w:rPr>
                <w:rFonts w:ascii="Times New Roman" w:eastAsia="標楷體" w:hAnsi="Times New Roman"/>
                <w:b/>
                <w:bCs/>
                <w:kern w:val="0"/>
                <w:sz w:val="32"/>
                <w:szCs w:val="32"/>
                <w:lang w:bidi="hi-IN"/>
              </w:rPr>
              <w:t>標準</w:t>
            </w:r>
            <w:r w:rsidRPr="00AF63FC">
              <w:rPr>
                <w:rFonts w:ascii="Times New Roman" w:eastAsia="標楷體" w:hAnsi="Times New Roman"/>
                <w:b/>
                <w:bCs/>
                <w:kern w:val="0"/>
                <w:sz w:val="32"/>
                <w:szCs w:val="32"/>
                <w:lang w:bidi="hi-IN"/>
              </w:rPr>
              <w:t xml:space="preserve">2  </w:t>
            </w:r>
            <w:r w:rsidRPr="00AF63FC">
              <w:rPr>
                <w:rFonts w:ascii="Times New Roman" w:eastAsia="標楷體" w:hAnsi="Times New Roman"/>
                <w:b/>
                <w:bCs/>
                <w:kern w:val="0"/>
                <w:sz w:val="32"/>
                <w:szCs w:val="32"/>
                <w:lang w:bidi="hi-IN"/>
              </w:rPr>
              <w:t>病人評估</w:t>
            </w:r>
          </w:p>
        </w:tc>
        <w:tc>
          <w:tcPr>
            <w:tcW w:w="850" w:type="dxa"/>
          </w:tcPr>
          <w:p w14:paraId="2BFAA63F"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1134" w:type="dxa"/>
            <w:tcBorders>
              <w:top w:val="single" w:sz="4" w:space="0" w:color="auto"/>
              <w:left w:val="nil"/>
              <w:bottom w:val="single" w:sz="4" w:space="0" w:color="auto"/>
            </w:tcBorders>
            <w:vAlign w:val="bottom"/>
          </w:tcPr>
          <w:p w14:paraId="49C886E4" w14:textId="77777777" w:rsidR="00FA6F48" w:rsidRPr="00FA6F48" w:rsidRDefault="00FA6F48" w:rsidP="00DC0F94">
            <w:pPr>
              <w:snapToGrid w:val="0"/>
              <w:spacing w:line="400" w:lineRule="exact"/>
              <w:jc w:val="center"/>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未完成</w:t>
            </w:r>
          </w:p>
        </w:tc>
        <w:tc>
          <w:tcPr>
            <w:tcW w:w="1134" w:type="dxa"/>
            <w:tcBorders>
              <w:top w:val="single" w:sz="4" w:space="0" w:color="auto"/>
              <w:bottom w:val="single" w:sz="4" w:space="0" w:color="auto"/>
            </w:tcBorders>
            <w:vAlign w:val="bottom"/>
          </w:tcPr>
          <w:p w14:paraId="2CEBC806" w14:textId="77777777" w:rsidR="00FA6F48" w:rsidRPr="00FA6F48" w:rsidRDefault="00FA6F48" w:rsidP="00DC0F94">
            <w:pPr>
              <w:snapToGrid w:val="0"/>
              <w:spacing w:line="400" w:lineRule="exact"/>
              <w:jc w:val="center"/>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部分完成</w:t>
            </w:r>
          </w:p>
        </w:tc>
        <w:tc>
          <w:tcPr>
            <w:tcW w:w="1134" w:type="dxa"/>
            <w:tcBorders>
              <w:top w:val="single" w:sz="4" w:space="0" w:color="auto"/>
              <w:bottom w:val="single" w:sz="4" w:space="0" w:color="auto"/>
            </w:tcBorders>
            <w:vAlign w:val="bottom"/>
          </w:tcPr>
          <w:p w14:paraId="6C6556EF" w14:textId="77777777" w:rsidR="00FA6F48" w:rsidRPr="00FA6F48" w:rsidRDefault="00FA6F48" w:rsidP="00DC0F94">
            <w:pPr>
              <w:snapToGrid w:val="0"/>
              <w:spacing w:line="400" w:lineRule="exact"/>
              <w:jc w:val="center"/>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完成</w:t>
            </w:r>
          </w:p>
        </w:tc>
        <w:tc>
          <w:tcPr>
            <w:tcW w:w="567" w:type="dxa"/>
          </w:tcPr>
          <w:p w14:paraId="06C4F6FA" w14:textId="77777777" w:rsidR="00FA6F48" w:rsidRPr="00FA6F48" w:rsidRDefault="00FA6F48" w:rsidP="00DC0F94">
            <w:pPr>
              <w:snapToGrid w:val="0"/>
              <w:spacing w:line="400" w:lineRule="exact"/>
              <w:jc w:val="center"/>
              <w:rPr>
                <w:rFonts w:ascii="Times New Roman" w:eastAsia="標楷體" w:hAnsi="Times New Roman"/>
                <w:b/>
                <w:bCs/>
                <w:kern w:val="0"/>
                <w:sz w:val="28"/>
                <w:szCs w:val="28"/>
                <w:lang w:bidi="hi-IN"/>
              </w:rPr>
            </w:pPr>
          </w:p>
        </w:tc>
      </w:tr>
      <w:tr w:rsidR="00FA6F48" w:rsidRPr="00FA6F48" w14:paraId="10B95493" w14:textId="77777777" w:rsidTr="00DC0F94">
        <w:trPr>
          <w:trHeight w:val="135"/>
          <w:jc w:val="center"/>
        </w:trPr>
        <w:tc>
          <w:tcPr>
            <w:tcW w:w="4819" w:type="dxa"/>
            <w:vMerge/>
          </w:tcPr>
          <w:p w14:paraId="35997D36" w14:textId="77777777" w:rsidR="00FA6F48" w:rsidRPr="00AF63FC" w:rsidRDefault="00FA6F48" w:rsidP="00AF63FC">
            <w:pPr>
              <w:snapToGrid w:val="0"/>
              <w:spacing w:line="400" w:lineRule="exact"/>
              <w:ind w:left="1288" w:hangingChars="402" w:hanging="1288"/>
              <w:rPr>
                <w:rFonts w:ascii="Times New Roman" w:eastAsia="標楷體" w:hAnsi="Times New Roman"/>
                <w:b/>
                <w:bCs/>
                <w:kern w:val="0"/>
                <w:sz w:val="32"/>
                <w:szCs w:val="32"/>
                <w:lang w:bidi="hi-IN"/>
              </w:rPr>
            </w:pPr>
          </w:p>
        </w:tc>
        <w:tc>
          <w:tcPr>
            <w:tcW w:w="850" w:type="dxa"/>
            <w:vMerge w:val="restart"/>
            <w:tcBorders>
              <w:right w:val="single" w:sz="4" w:space="0" w:color="auto"/>
            </w:tcBorders>
            <w:vAlign w:val="center"/>
          </w:tcPr>
          <w:p w14:paraId="5C65416E" w14:textId="77777777" w:rsidR="00FA6F48" w:rsidRPr="00FA6F48" w:rsidRDefault="00FA6F48" w:rsidP="00DC0F94">
            <w:pPr>
              <w:snapToGrid w:val="0"/>
              <w:spacing w:line="400" w:lineRule="exact"/>
              <w:jc w:val="right"/>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小計</w:t>
            </w:r>
          </w:p>
        </w:tc>
        <w:tc>
          <w:tcPr>
            <w:tcW w:w="1134" w:type="dxa"/>
            <w:tcBorders>
              <w:top w:val="single" w:sz="4" w:space="0" w:color="auto"/>
              <w:left w:val="single" w:sz="4" w:space="0" w:color="auto"/>
              <w:bottom w:val="single" w:sz="4" w:space="0" w:color="auto"/>
              <w:right w:val="single" w:sz="4" w:space="0" w:color="auto"/>
            </w:tcBorders>
          </w:tcPr>
          <w:p w14:paraId="338BF75F"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1134" w:type="dxa"/>
            <w:tcBorders>
              <w:top w:val="single" w:sz="4" w:space="0" w:color="auto"/>
              <w:left w:val="single" w:sz="4" w:space="0" w:color="auto"/>
              <w:bottom w:val="single" w:sz="4" w:space="0" w:color="auto"/>
              <w:right w:val="single" w:sz="4" w:space="0" w:color="auto"/>
            </w:tcBorders>
          </w:tcPr>
          <w:p w14:paraId="1B9DCC42"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1134" w:type="dxa"/>
            <w:tcBorders>
              <w:top w:val="single" w:sz="4" w:space="0" w:color="auto"/>
              <w:left w:val="single" w:sz="4" w:space="0" w:color="auto"/>
              <w:bottom w:val="single" w:sz="4" w:space="0" w:color="auto"/>
              <w:right w:val="single" w:sz="4" w:space="0" w:color="auto"/>
            </w:tcBorders>
          </w:tcPr>
          <w:p w14:paraId="0FB1C42A"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567" w:type="dxa"/>
            <w:tcBorders>
              <w:left w:val="single" w:sz="4" w:space="0" w:color="auto"/>
            </w:tcBorders>
          </w:tcPr>
          <w:p w14:paraId="31BF3DF9" w14:textId="77777777" w:rsidR="00FA6F48" w:rsidRPr="00FA6F48" w:rsidRDefault="00FA6F48" w:rsidP="00DC0F94">
            <w:pPr>
              <w:snapToGrid w:val="0"/>
              <w:spacing w:line="400" w:lineRule="exact"/>
              <w:jc w:val="center"/>
              <w:rPr>
                <w:rFonts w:ascii="Times New Roman" w:eastAsia="標楷體" w:hAnsi="Times New Roman"/>
                <w:b/>
                <w:bCs/>
                <w:kern w:val="0"/>
                <w:sz w:val="28"/>
                <w:szCs w:val="28"/>
                <w:lang w:bidi="hi-IN"/>
              </w:rPr>
            </w:pPr>
          </w:p>
        </w:tc>
      </w:tr>
      <w:tr w:rsidR="00086834" w:rsidRPr="00FA6F48" w14:paraId="2A8C53C6" w14:textId="77777777" w:rsidTr="004526A9">
        <w:trPr>
          <w:trHeight w:val="135"/>
          <w:jc w:val="center"/>
        </w:trPr>
        <w:tc>
          <w:tcPr>
            <w:tcW w:w="4819" w:type="dxa"/>
            <w:vMerge/>
          </w:tcPr>
          <w:p w14:paraId="30EE3A15" w14:textId="77777777" w:rsidR="00086834" w:rsidRPr="00AF63FC" w:rsidRDefault="00086834" w:rsidP="00AF63FC">
            <w:pPr>
              <w:snapToGrid w:val="0"/>
              <w:spacing w:line="400" w:lineRule="exact"/>
              <w:ind w:left="1288" w:hangingChars="402" w:hanging="1288"/>
              <w:rPr>
                <w:rFonts w:ascii="Times New Roman" w:eastAsia="標楷體" w:hAnsi="Times New Roman"/>
                <w:b/>
                <w:bCs/>
                <w:kern w:val="0"/>
                <w:sz w:val="32"/>
                <w:szCs w:val="32"/>
                <w:lang w:bidi="hi-IN"/>
              </w:rPr>
            </w:pPr>
          </w:p>
        </w:tc>
        <w:tc>
          <w:tcPr>
            <w:tcW w:w="850" w:type="dxa"/>
            <w:vMerge/>
            <w:tcBorders>
              <w:right w:val="single" w:sz="4" w:space="0" w:color="auto"/>
            </w:tcBorders>
          </w:tcPr>
          <w:p w14:paraId="3E3717B0" w14:textId="77777777" w:rsidR="00086834" w:rsidRPr="00FA6F48" w:rsidRDefault="00086834" w:rsidP="00DC0F94">
            <w:pPr>
              <w:snapToGrid w:val="0"/>
              <w:spacing w:line="400" w:lineRule="exact"/>
              <w:jc w:val="center"/>
              <w:rPr>
                <w:rFonts w:ascii="Times New Roman" w:eastAsia="標楷體" w:hAnsi="Times New Roman"/>
                <w:b/>
                <w:bCs/>
                <w:kern w:val="0"/>
                <w:szCs w:val="24"/>
                <w:lang w:bidi="hi-IN"/>
              </w:rPr>
            </w:pPr>
          </w:p>
        </w:tc>
        <w:tc>
          <w:tcPr>
            <w:tcW w:w="3402" w:type="dxa"/>
            <w:gridSpan w:val="3"/>
            <w:tcBorders>
              <w:top w:val="single" w:sz="4" w:space="0" w:color="auto"/>
              <w:left w:val="single" w:sz="4" w:space="0" w:color="auto"/>
              <w:bottom w:val="single" w:sz="4" w:space="0" w:color="auto"/>
              <w:right w:val="single" w:sz="4" w:space="0" w:color="auto"/>
            </w:tcBorders>
          </w:tcPr>
          <w:p w14:paraId="62948F88" w14:textId="77777777" w:rsidR="00086834" w:rsidRPr="00FA6F48" w:rsidRDefault="00086834" w:rsidP="00086834">
            <w:pPr>
              <w:snapToGrid w:val="0"/>
              <w:spacing w:line="400" w:lineRule="exact"/>
              <w:jc w:val="center"/>
              <w:rPr>
                <w:rFonts w:ascii="Times New Roman" w:eastAsia="標楷體" w:hAnsi="Times New Roman"/>
                <w:bCs/>
                <w:kern w:val="0"/>
                <w:szCs w:val="24"/>
                <w:lang w:bidi="hi-IN"/>
              </w:rPr>
            </w:pPr>
            <w:r w:rsidRPr="00FA6F48">
              <w:rPr>
                <w:rFonts w:ascii="Times New Roman" w:eastAsia="標楷體" w:hAnsi="Times New Roman"/>
                <w:bCs/>
                <w:kern w:val="0"/>
                <w:szCs w:val="24"/>
                <w:lang w:bidi="hi-IN"/>
              </w:rPr>
              <w:t>3</w:t>
            </w:r>
          </w:p>
        </w:tc>
        <w:tc>
          <w:tcPr>
            <w:tcW w:w="567" w:type="dxa"/>
            <w:tcBorders>
              <w:left w:val="single" w:sz="4" w:space="0" w:color="auto"/>
            </w:tcBorders>
            <w:vAlign w:val="center"/>
          </w:tcPr>
          <w:p w14:paraId="78533104" w14:textId="77777777" w:rsidR="00086834" w:rsidRPr="00FA6F48" w:rsidRDefault="00086834" w:rsidP="00FA6F48">
            <w:pPr>
              <w:snapToGrid w:val="0"/>
              <w:spacing w:line="400" w:lineRule="exact"/>
              <w:ind w:leftChars="-25" w:left="-60"/>
              <w:jc w:val="both"/>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w:t>
            </w:r>
            <w:r w:rsidRPr="00FA6F48">
              <w:rPr>
                <w:rFonts w:ascii="Times New Roman" w:eastAsia="標楷體" w:hAnsi="Times New Roman"/>
                <w:bCs/>
                <w:w w:val="80"/>
                <w:kern w:val="0"/>
                <w:szCs w:val="24"/>
                <w:lang w:bidi="hi-IN"/>
              </w:rPr>
              <w:t>項</w:t>
            </w:r>
            <w:r w:rsidRPr="00FA6F48">
              <w:rPr>
                <w:rFonts w:ascii="Times New Roman" w:eastAsia="標楷體" w:hAnsi="Times New Roman"/>
                <w:bCs/>
                <w:w w:val="80"/>
                <w:kern w:val="0"/>
                <w:szCs w:val="24"/>
                <w:lang w:bidi="hi-IN"/>
              </w:rPr>
              <w:t>)</w:t>
            </w:r>
          </w:p>
        </w:tc>
      </w:tr>
      <w:tr w:rsidR="00FA6F48" w:rsidRPr="00FA6F48" w14:paraId="7EC8F8B7" w14:textId="77777777" w:rsidTr="00DC0F94">
        <w:trPr>
          <w:trHeight w:val="567"/>
          <w:jc w:val="center"/>
        </w:trPr>
        <w:tc>
          <w:tcPr>
            <w:tcW w:w="4819" w:type="dxa"/>
            <w:vMerge w:val="restart"/>
          </w:tcPr>
          <w:p w14:paraId="6476AD5E" w14:textId="77777777" w:rsidR="00FA6F48" w:rsidRPr="00AF63FC" w:rsidRDefault="00FA6F48" w:rsidP="00AF63FC">
            <w:pPr>
              <w:snapToGrid w:val="0"/>
              <w:spacing w:beforeLines="150" w:before="607" w:line="400" w:lineRule="exact"/>
              <w:ind w:left="1288" w:hangingChars="402" w:hanging="1288"/>
              <w:rPr>
                <w:rFonts w:ascii="Times New Roman" w:eastAsia="標楷體" w:hAnsi="Times New Roman"/>
                <w:b/>
                <w:bCs/>
                <w:kern w:val="0"/>
                <w:sz w:val="32"/>
                <w:szCs w:val="32"/>
                <w:lang w:bidi="hi-IN"/>
              </w:rPr>
            </w:pPr>
            <w:r w:rsidRPr="00AF63FC">
              <w:rPr>
                <w:rFonts w:ascii="Times New Roman" w:eastAsia="標楷體" w:hAnsi="Times New Roman"/>
                <w:b/>
                <w:bCs/>
                <w:kern w:val="0"/>
                <w:sz w:val="32"/>
                <w:szCs w:val="32"/>
                <w:lang w:bidi="hi-IN"/>
              </w:rPr>
              <w:t>標準</w:t>
            </w:r>
            <w:r w:rsidRPr="00AF63FC">
              <w:rPr>
                <w:rFonts w:ascii="Times New Roman" w:eastAsia="標楷體" w:hAnsi="Times New Roman"/>
                <w:b/>
                <w:bCs/>
                <w:kern w:val="0"/>
                <w:sz w:val="32"/>
                <w:szCs w:val="32"/>
                <w:lang w:bidi="hi-IN"/>
              </w:rPr>
              <w:t xml:space="preserve">3  </w:t>
            </w:r>
            <w:r w:rsidRPr="00AF63FC">
              <w:rPr>
                <w:rFonts w:ascii="Times New Roman" w:eastAsia="標楷體" w:hAnsi="Times New Roman"/>
                <w:b/>
                <w:bCs/>
                <w:kern w:val="0"/>
                <w:sz w:val="32"/>
                <w:szCs w:val="32"/>
                <w:lang w:bidi="hi-IN"/>
              </w:rPr>
              <w:t>病人的資訊與介入</w:t>
            </w:r>
          </w:p>
        </w:tc>
        <w:tc>
          <w:tcPr>
            <w:tcW w:w="850" w:type="dxa"/>
          </w:tcPr>
          <w:p w14:paraId="37E5D234"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1134" w:type="dxa"/>
            <w:tcBorders>
              <w:top w:val="single" w:sz="4" w:space="0" w:color="auto"/>
              <w:left w:val="nil"/>
              <w:bottom w:val="single" w:sz="4" w:space="0" w:color="auto"/>
            </w:tcBorders>
            <w:vAlign w:val="bottom"/>
          </w:tcPr>
          <w:p w14:paraId="06BDF3AE" w14:textId="77777777" w:rsidR="00FA6F48" w:rsidRPr="00FA6F48" w:rsidRDefault="00FA6F48" w:rsidP="00DC0F94">
            <w:pPr>
              <w:snapToGrid w:val="0"/>
              <w:spacing w:line="400" w:lineRule="exact"/>
              <w:jc w:val="center"/>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未完成</w:t>
            </w:r>
          </w:p>
        </w:tc>
        <w:tc>
          <w:tcPr>
            <w:tcW w:w="1134" w:type="dxa"/>
            <w:tcBorders>
              <w:top w:val="single" w:sz="4" w:space="0" w:color="auto"/>
              <w:bottom w:val="single" w:sz="4" w:space="0" w:color="auto"/>
            </w:tcBorders>
            <w:vAlign w:val="bottom"/>
          </w:tcPr>
          <w:p w14:paraId="403A0512" w14:textId="77777777" w:rsidR="00FA6F48" w:rsidRPr="00FA6F48" w:rsidRDefault="00FA6F48" w:rsidP="00DC0F94">
            <w:pPr>
              <w:snapToGrid w:val="0"/>
              <w:spacing w:line="400" w:lineRule="exact"/>
              <w:jc w:val="center"/>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部分完成</w:t>
            </w:r>
          </w:p>
        </w:tc>
        <w:tc>
          <w:tcPr>
            <w:tcW w:w="1134" w:type="dxa"/>
            <w:tcBorders>
              <w:top w:val="single" w:sz="4" w:space="0" w:color="auto"/>
              <w:bottom w:val="single" w:sz="4" w:space="0" w:color="auto"/>
            </w:tcBorders>
            <w:vAlign w:val="bottom"/>
          </w:tcPr>
          <w:p w14:paraId="0CE1597C" w14:textId="77777777" w:rsidR="00FA6F48" w:rsidRPr="00FA6F48" w:rsidRDefault="00FA6F48" w:rsidP="00DC0F94">
            <w:pPr>
              <w:snapToGrid w:val="0"/>
              <w:spacing w:line="400" w:lineRule="exact"/>
              <w:jc w:val="center"/>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完成</w:t>
            </w:r>
          </w:p>
        </w:tc>
        <w:tc>
          <w:tcPr>
            <w:tcW w:w="567" w:type="dxa"/>
          </w:tcPr>
          <w:p w14:paraId="3C32AAA3" w14:textId="77777777" w:rsidR="00FA6F48" w:rsidRPr="00FA6F48" w:rsidRDefault="00FA6F48" w:rsidP="00DC0F94">
            <w:pPr>
              <w:snapToGrid w:val="0"/>
              <w:spacing w:line="400" w:lineRule="exact"/>
              <w:jc w:val="center"/>
              <w:rPr>
                <w:rFonts w:ascii="Times New Roman" w:eastAsia="標楷體" w:hAnsi="Times New Roman"/>
                <w:b/>
                <w:bCs/>
                <w:kern w:val="0"/>
                <w:sz w:val="28"/>
                <w:szCs w:val="28"/>
                <w:lang w:bidi="hi-IN"/>
              </w:rPr>
            </w:pPr>
          </w:p>
        </w:tc>
      </w:tr>
      <w:tr w:rsidR="00FA6F48" w:rsidRPr="00FA6F48" w14:paraId="2DCD23E4" w14:textId="77777777" w:rsidTr="00DC0F94">
        <w:trPr>
          <w:trHeight w:val="135"/>
          <w:jc w:val="center"/>
        </w:trPr>
        <w:tc>
          <w:tcPr>
            <w:tcW w:w="4819" w:type="dxa"/>
            <w:vMerge/>
          </w:tcPr>
          <w:p w14:paraId="7EFA8BF3" w14:textId="77777777" w:rsidR="00FA6F48" w:rsidRPr="00AF63FC" w:rsidRDefault="00FA6F48" w:rsidP="00AF63FC">
            <w:pPr>
              <w:snapToGrid w:val="0"/>
              <w:spacing w:beforeLines="100" w:before="405" w:line="400" w:lineRule="exact"/>
              <w:ind w:left="1288" w:hangingChars="402" w:hanging="1288"/>
              <w:rPr>
                <w:rFonts w:ascii="Times New Roman" w:eastAsia="標楷體" w:hAnsi="Times New Roman"/>
                <w:b/>
                <w:bCs/>
                <w:kern w:val="0"/>
                <w:sz w:val="32"/>
                <w:szCs w:val="32"/>
                <w:lang w:bidi="hi-IN"/>
              </w:rPr>
            </w:pPr>
          </w:p>
        </w:tc>
        <w:tc>
          <w:tcPr>
            <w:tcW w:w="850" w:type="dxa"/>
            <w:vMerge w:val="restart"/>
            <w:tcBorders>
              <w:right w:val="single" w:sz="4" w:space="0" w:color="auto"/>
            </w:tcBorders>
            <w:vAlign w:val="center"/>
          </w:tcPr>
          <w:p w14:paraId="6CD7D2B3" w14:textId="77777777" w:rsidR="00FA6F48" w:rsidRPr="00FA6F48" w:rsidRDefault="00FA6F48" w:rsidP="00DC0F94">
            <w:pPr>
              <w:snapToGrid w:val="0"/>
              <w:spacing w:line="400" w:lineRule="exact"/>
              <w:jc w:val="right"/>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小計</w:t>
            </w:r>
          </w:p>
        </w:tc>
        <w:tc>
          <w:tcPr>
            <w:tcW w:w="1134" w:type="dxa"/>
            <w:tcBorders>
              <w:top w:val="single" w:sz="4" w:space="0" w:color="auto"/>
              <w:left w:val="single" w:sz="4" w:space="0" w:color="auto"/>
              <w:bottom w:val="single" w:sz="4" w:space="0" w:color="auto"/>
              <w:right w:val="single" w:sz="4" w:space="0" w:color="auto"/>
            </w:tcBorders>
          </w:tcPr>
          <w:p w14:paraId="2EBB0CBF"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1134" w:type="dxa"/>
            <w:tcBorders>
              <w:top w:val="single" w:sz="4" w:space="0" w:color="auto"/>
              <w:left w:val="single" w:sz="4" w:space="0" w:color="auto"/>
              <w:bottom w:val="single" w:sz="4" w:space="0" w:color="auto"/>
              <w:right w:val="single" w:sz="4" w:space="0" w:color="auto"/>
            </w:tcBorders>
          </w:tcPr>
          <w:p w14:paraId="58E4CEA1"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1134" w:type="dxa"/>
            <w:tcBorders>
              <w:top w:val="single" w:sz="4" w:space="0" w:color="auto"/>
              <w:left w:val="single" w:sz="4" w:space="0" w:color="auto"/>
              <w:bottom w:val="single" w:sz="4" w:space="0" w:color="auto"/>
              <w:right w:val="single" w:sz="4" w:space="0" w:color="auto"/>
            </w:tcBorders>
          </w:tcPr>
          <w:p w14:paraId="5CD7EF1F"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567" w:type="dxa"/>
            <w:tcBorders>
              <w:left w:val="single" w:sz="4" w:space="0" w:color="auto"/>
            </w:tcBorders>
          </w:tcPr>
          <w:p w14:paraId="62FD6308" w14:textId="77777777" w:rsidR="00FA6F48" w:rsidRPr="00FA6F48" w:rsidRDefault="00FA6F48" w:rsidP="00DC0F94">
            <w:pPr>
              <w:snapToGrid w:val="0"/>
              <w:spacing w:line="400" w:lineRule="exact"/>
              <w:jc w:val="center"/>
              <w:rPr>
                <w:rFonts w:ascii="Times New Roman" w:eastAsia="標楷體" w:hAnsi="Times New Roman"/>
                <w:b/>
                <w:bCs/>
                <w:kern w:val="0"/>
                <w:sz w:val="28"/>
                <w:szCs w:val="28"/>
                <w:lang w:bidi="hi-IN"/>
              </w:rPr>
            </w:pPr>
          </w:p>
        </w:tc>
      </w:tr>
      <w:tr w:rsidR="00086834" w:rsidRPr="00FA6F48" w14:paraId="311BAFA4" w14:textId="77777777" w:rsidTr="004526A9">
        <w:trPr>
          <w:trHeight w:val="135"/>
          <w:jc w:val="center"/>
        </w:trPr>
        <w:tc>
          <w:tcPr>
            <w:tcW w:w="4819" w:type="dxa"/>
            <w:vMerge/>
          </w:tcPr>
          <w:p w14:paraId="31E6B094" w14:textId="77777777" w:rsidR="00086834" w:rsidRPr="00AF63FC" w:rsidRDefault="00086834" w:rsidP="00086834">
            <w:pPr>
              <w:snapToGrid w:val="0"/>
              <w:spacing w:beforeLines="100" w:before="405" w:line="400" w:lineRule="exact"/>
              <w:ind w:left="1288" w:hangingChars="402" w:hanging="1288"/>
              <w:rPr>
                <w:rFonts w:ascii="Times New Roman" w:eastAsia="標楷體" w:hAnsi="Times New Roman"/>
                <w:b/>
                <w:bCs/>
                <w:kern w:val="0"/>
                <w:sz w:val="32"/>
                <w:szCs w:val="32"/>
                <w:lang w:bidi="hi-IN"/>
              </w:rPr>
            </w:pPr>
          </w:p>
        </w:tc>
        <w:tc>
          <w:tcPr>
            <w:tcW w:w="850" w:type="dxa"/>
            <w:vMerge/>
            <w:tcBorders>
              <w:right w:val="single" w:sz="4" w:space="0" w:color="auto"/>
            </w:tcBorders>
          </w:tcPr>
          <w:p w14:paraId="7A10F3EE" w14:textId="77777777" w:rsidR="00086834" w:rsidRPr="00FA6F48" w:rsidRDefault="00086834" w:rsidP="00DC0F94">
            <w:pPr>
              <w:snapToGrid w:val="0"/>
              <w:spacing w:line="400" w:lineRule="exact"/>
              <w:jc w:val="center"/>
              <w:rPr>
                <w:rFonts w:ascii="Times New Roman" w:eastAsia="標楷體" w:hAnsi="Times New Roman"/>
                <w:b/>
                <w:bCs/>
                <w:kern w:val="0"/>
                <w:szCs w:val="24"/>
                <w:lang w:bidi="hi-IN"/>
              </w:rPr>
            </w:pPr>
          </w:p>
        </w:tc>
        <w:tc>
          <w:tcPr>
            <w:tcW w:w="3402" w:type="dxa"/>
            <w:gridSpan w:val="3"/>
            <w:tcBorders>
              <w:top w:val="single" w:sz="4" w:space="0" w:color="auto"/>
              <w:left w:val="single" w:sz="4" w:space="0" w:color="auto"/>
              <w:bottom w:val="single" w:sz="4" w:space="0" w:color="auto"/>
              <w:right w:val="single" w:sz="4" w:space="0" w:color="auto"/>
            </w:tcBorders>
          </w:tcPr>
          <w:p w14:paraId="776AED50" w14:textId="77777777" w:rsidR="00086834" w:rsidRPr="00FA6F48" w:rsidRDefault="00086834" w:rsidP="00086834">
            <w:pPr>
              <w:snapToGrid w:val="0"/>
              <w:spacing w:line="400" w:lineRule="exact"/>
              <w:jc w:val="center"/>
              <w:rPr>
                <w:rFonts w:ascii="Times New Roman" w:eastAsia="標楷體" w:hAnsi="Times New Roman"/>
                <w:bCs/>
                <w:kern w:val="0"/>
                <w:szCs w:val="24"/>
                <w:lang w:bidi="hi-IN"/>
              </w:rPr>
            </w:pPr>
            <w:r w:rsidRPr="00FA6F48">
              <w:rPr>
                <w:rFonts w:ascii="Times New Roman" w:eastAsia="標楷體" w:hAnsi="Times New Roman"/>
                <w:bCs/>
                <w:kern w:val="0"/>
                <w:szCs w:val="24"/>
                <w:lang w:bidi="hi-IN"/>
              </w:rPr>
              <w:t>4</w:t>
            </w:r>
          </w:p>
        </w:tc>
        <w:tc>
          <w:tcPr>
            <w:tcW w:w="567" w:type="dxa"/>
            <w:tcBorders>
              <w:left w:val="single" w:sz="4" w:space="0" w:color="auto"/>
            </w:tcBorders>
            <w:vAlign w:val="center"/>
          </w:tcPr>
          <w:p w14:paraId="5C1F2001" w14:textId="77777777" w:rsidR="00086834" w:rsidRPr="00FA6F48" w:rsidRDefault="00086834" w:rsidP="00FA6F48">
            <w:pPr>
              <w:snapToGrid w:val="0"/>
              <w:spacing w:line="400" w:lineRule="exact"/>
              <w:ind w:leftChars="-25" w:left="-60"/>
              <w:jc w:val="both"/>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w:t>
            </w:r>
            <w:r w:rsidRPr="00FA6F48">
              <w:rPr>
                <w:rFonts w:ascii="Times New Roman" w:eastAsia="標楷體" w:hAnsi="Times New Roman"/>
                <w:bCs/>
                <w:w w:val="80"/>
                <w:kern w:val="0"/>
                <w:szCs w:val="24"/>
                <w:lang w:bidi="hi-IN"/>
              </w:rPr>
              <w:t>項</w:t>
            </w:r>
            <w:r w:rsidRPr="00FA6F48">
              <w:rPr>
                <w:rFonts w:ascii="Times New Roman" w:eastAsia="標楷體" w:hAnsi="Times New Roman"/>
                <w:bCs/>
                <w:w w:val="80"/>
                <w:kern w:val="0"/>
                <w:szCs w:val="24"/>
                <w:lang w:bidi="hi-IN"/>
              </w:rPr>
              <w:t>)</w:t>
            </w:r>
          </w:p>
        </w:tc>
      </w:tr>
      <w:tr w:rsidR="00FA6F48" w:rsidRPr="00FA6F48" w14:paraId="3FB3FC47" w14:textId="77777777" w:rsidTr="00DC0F94">
        <w:trPr>
          <w:trHeight w:val="567"/>
          <w:jc w:val="center"/>
        </w:trPr>
        <w:tc>
          <w:tcPr>
            <w:tcW w:w="4819" w:type="dxa"/>
            <w:vMerge w:val="restart"/>
          </w:tcPr>
          <w:p w14:paraId="0E2DE1ED" w14:textId="77777777" w:rsidR="00FA6F48" w:rsidRPr="00AF63FC" w:rsidRDefault="00FA6F48" w:rsidP="00F30EFC">
            <w:pPr>
              <w:snapToGrid w:val="0"/>
              <w:spacing w:beforeLines="150" w:before="607" w:line="400" w:lineRule="exact"/>
              <w:ind w:left="967" w:hangingChars="302" w:hanging="967"/>
              <w:rPr>
                <w:rFonts w:ascii="Times New Roman" w:eastAsia="標楷體" w:hAnsi="Times New Roman"/>
                <w:b/>
                <w:bCs/>
                <w:kern w:val="0"/>
                <w:sz w:val="32"/>
                <w:szCs w:val="32"/>
                <w:lang w:bidi="hi-IN"/>
              </w:rPr>
            </w:pPr>
            <w:r w:rsidRPr="00AF63FC">
              <w:rPr>
                <w:rFonts w:ascii="Times New Roman" w:eastAsia="標楷體" w:hAnsi="Times New Roman"/>
                <w:b/>
                <w:bCs/>
                <w:kern w:val="0"/>
                <w:sz w:val="32"/>
                <w:szCs w:val="32"/>
                <w:lang w:bidi="hi-IN"/>
              </w:rPr>
              <w:t>標準</w:t>
            </w:r>
            <w:r w:rsidRPr="00AF63FC">
              <w:rPr>
                <w:rFonts w:ascii="Times New Roman" w:eastAsia="標楷體" w:hAnsi="Times New Roman"/>
                <w:b/>
                <w:bCs/>
                <w:kern w:val="0"/>
                <w:sz w:val="32"/>
                <w:szCs w:val="32"/>
                <w:lang w:bidi="hi-IN"/>
              </w:rPr>
              <w:t xml:space="preserve">4  </w:t>
            </w:r>
            <w:r w:rsidRPr="00AF63FC">
              <w:rPr>
                <w:rFonts w:ascii="Times New Roman" w:eastAsia="標楷體" w:hAnsi="Times New Roman"/>
                <w:b/>
                <w:bCs/>
                <w:kern w:val="0"/>
                <w:sz w:val="32"/>
                <w:szCs w:val="32"/>
                <w:lang w:bidi="hi-IN"/>
              </w:rPr>
              <w:t>推動健康職場及確保臨床健康促進的能力</w:t>
            </w:r>
          </w:p>
        </w:tc>
        <w:tc>
          <w:tcPr>
            <w:tcW w:w="850" w:type="dxa"/>
          </w:tcPr>
          <w:p w14:paraId="1140EF2F"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1134" w:type="dxa"/>
            <w:tcBorders>
              <w:top w:val="single" w:sz="4" w:space="0" w:color="auto"/>
              <w:left w:val="nil"/>
              <w:bottom w:val="single" w:sz="4" w:space="0" w:color="auto"/>
            </w:tcBorders>
            <w:vAlign w:val="bottom"/>
          </w:tcPr>
          <w:p w14:paraId="03248664" w14:textId="77777777" w:rsidR="00FA6F48" w:rsidRPr="00FA6F48" w:rsidRDefault="00FA6F48" w:rsidP="00DC0F94">
            <w:pPr>
              <w:snapToGrid w:val="0"/>
              <w:spacing w:line="400" w:lineRule="exact"/>
              <w:jc w:val="center"/>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未完成</w:t>
            </w:r>
          </w:p>
        </w:tc>
        <w:tc>
          <w:tcPr>
            <w:tcW w:w="1134" w:type="dxa"/>
            <w:tcBorders>
              <w:top w:val="single" w:sz="4" w:space="0" w:color="auto"/>
              <w:bottom w:val="single" w:sz="4" w:space="0" w:color="auto"/>
            </w:tcBorders>
            <w:vAlign w:val="bottom"/>
          </w:tcPr>
          <w:p w14:paraId="2B44532A" w14:textId="77777777" w:rsidR="00FA6F48" w:rsidRPr="00FA6F48" w:rsidRDefault="00FA6F48" w:rsidP="00DC0F94">
            <w:pPr>
              <w:snapToGrid w:val="0"/>
              <w:spacing w:line="400" w:lineRule="exact"/>
              <w:jc w:val="center"/>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部分完成</w:t>
            </w:r>
          </w:p>
        </w:tc>
        <w:tc>
          <w:tcPr>
            <w:tcW w:w="1134" w:type="dxa"/>
            <w:tcBorders>
              <w:top w:val="single" w:sz="4" w:space="0" w:color="auto"/>
              <w:bottom w:val="single" w:sz="4" w:space="0" w:color="auto"/>
            </w:tcBorders>
            <w:vAlign w:val="bottom"/>
          </w:tcPr>
          <w:p w14:paraId="77374BDF" w14:textId="77777777" w:rsidR="00FA6F48" w:rsidRPr="00FA6F48" w:rsidRDefault="00FA6F48" w:rsidP="00DC0F94">
            <w:pPr>
              <w:snapToGrid w:val="0"/>
              <w:spacing w:line="400" w:lineRule="exact"/>
              <w:jc w:val="center"/>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完成</w:t>
            </w:r>
          </w:p>
        </w:tc>
        <w:tc>
          <w:tcPr>
            <w:tcW w:w="567" w:type="dxa"/>
          </w:tcPr>
          <w:p w14:paraId="1F66A426" w14:textId="77777777" w:rsidR="00FA6F48" w:rsidRPr="00FA6F48" w:rsidRDefault="00FA6F48" w:rsidP="00DC0F94">
            <w:pPr>
              <w:snapToGrid w:val="0"/>
              <w:spacing w:line="400" w:lineRule="exact"/>
              <w:jc w:val="center"/>
              <w:rPr>
                <w:rFonts w:ascii="Times New Roman" w:eastAsia="標楷體" w:hAnsi="Times New Roman"/>
                <w:b/>
                <w:bCs/>
                <w:kern w:val="0"/>
                <w:sz w:val="28"/>
                <w:szCs w:val="28"/>
                <w:lang w:bidi="hi-IN"/>
              </w:rPr>
            </w:pPr>
          </w:p>
        </w:tc>
      </w:tr>
      <w:tr w:rsidR="00FA6F48" w:rsidRPr="00FA6F48" w14:paraId="0AB4B4C2" w14:textId="77777777" w:rsidTr="00DC0F94">
        <w:trPr>
          <w:trHeight w:val="135"/>
          <w:jc w:val="center"/>
        </w:trPr>
        <w:tc>
          <w:tcPr>
            <w:tcW w:w="4819" w:type="dxa"/>
            <w:vMerge/>
          </w:tcPr>
          <w:p w14:paraId="76E20BA7" w14:textId="77777777" w:rsidR="00FA6F48" w:rsidRPr="00AF63FC" w:rsidRDefault="00FA6F48" w:rsidP="00AF63FC">
            <w:pPr>
              <w:snapToGrid w:val="0"/>
              <w:spacing w:beforeLines="100" w:before="405" w:line="400" w:lineRule="exact"/>
              <w:ind w:left="1288" w:hangingChars="402" w:hanging="1288"/>
              <w:rPr>
                <w:rFonts w:ascii="Times New Roman" w:eastAsia="標楷體" w:hAnsi="Times New Roman"/>
                <w:b/>
                <w:bCs/>
                <w:kern w:val="0"/>
                <w:sz w:val="32"/>
                <w:szCs w:val="32"/>
                <w:lang w:bidi="hi-IN"/>
              </w:rPr>
            </w:pPr>
          </w:p>
        </w:tc>
        <w:tc>
          <w:tcPr>
            <w:tcW w:w="850" w:type="dxa"/>
            <w:vMerge w:val="restart"/>
            <w:tcBorders>
              <w:right w:val="single" w:sz="4" w:space="0" w:color="auto"/>
            </w:tcBorders>
            <w:vAlign w:val="center"/>
          </w:tcPr>
          <w:p w14:paraId="58E5FA08" w14:textId="77777777" w:rsidR="00FA6F48" w:rsidRPr="00FA6F48" w:rsidRDefault="00FA6F48" w:rsidP="00DC0F94">
            <w:pPr>
              <w:snapToGrid w:val="0"/>
              <w:spacing w:line="400" w:lineRule="exact"/>
              <w:jc w:val="right"/>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小計</w:t>
            </w:r>
          </w:p>
        </w:tc>
        <w:tc>
          <w:tcPr>
            <w:tcW w:w="1134" w:type="dxa"/>
            <w:tcBorders>
              <w:top w:val="single" w:sz="4" w:space="0" w:color="auto"/>
              <w:left w:val="single" w:sz="4" w:space="0" w:color="auto"/>
              <w:bottom w:val="single" w:sz="4" w:space="0" w:color="auto"/>
              <w:right w:val="single" w:sz="4" w:space="0" w:color="auto"/>
            </w:tcBorders>
          </w:tcPr>
          <w:p w14:paraId="09B5E232"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1134" w:type="dxa"/>
            <w:tcBorders>
              <w:top w:val="single" w:sz="4" w:space="0" w:color="auto"/>
              <w:left w:val="single" w:sz="4" w:space="0" w:color="auto"/>
              <w:bottom w:val="single" w:sz="4" w:space="0" w:color="auto"/>
              <w:right w:val="single" w:sz="4" w:space="0" w:color="auto"/>
            </w:tcBorders>
          </w:tcPr>
          <w:p w14:paraId="21B3511D"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1134" w:type="dxa"/>
            <w:tcBorders>
              <w:top w:val="single" w:sz="4" w:space="0" w:color="auto"/>
              <w:left w:val="single" w:sz="4" w:space="0" w:color="auto"/>
              <w:bottom w:val="single" w:sz="4" w:space="0" w:color="auto"/>
              <w:right w:val="single" w:sz="4" w:space="0" w:color="auto"/>
            </w:tcBorders>
          </w:tcPr>
          <w:p w14:paraId="773B7ACE"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567" w:type="dxa"/>
            <w:tcBorders>
              <w:left w:val="single" w:sz="4" w:space="0" w:color="auto"/>
            </w:tcBorders>
          </w:tcPr>
          <w:p w14:paraId="3FE336A9" w14:textId="77777777" w:rsidR="00FA6F48" w:rsidRPr="00FA6F48" w:rsidRDefault="00FA6F48" w:rsidP="00DC0F94">
            <w:pPr>
              <w:snapToGrid w:val="0"/>
              <w:spacing w:line="400" w:lineRule="exact"/>
              <w:jc w:val="center"/>
              <w:rPr>
                <w:rFonts w:ascii="Times New Roman" w:eastAsia="標楷體" w:hAnsi="Times New Roman"/>
                <w:b/>
                <w:bCs/>
                <w:kern w:val="0"/>
                <w:sz w:val="28"/>
                <w:szCs w:val="28"/>
                <w:lang w:bidi="hi-IN"/>
              </w:rPr>
            </w:pPr>
          </w:p>
        </w:tc>
      </w:tr>
      <w:tr w:rsidR="00086834" w:rsidRPr="00FA6F48" w14:paraId="12EDC39F" w14:textId="77777777" w:rsidTr="004526A9">
        <w:trPr>
          <w:trHeight w:val="135"/>
          <w:jc w:val="center"/>
        </w:trPr>
        <w:tc>
          <w:tcPr>
            <w:tcW w:w="4819" w:type="dxa"/>
            <w:vMerge/>
          </w:tcPr>
          <w:p w14:paraId="51873544" w14:textId="77777777" w:rsidR="00086834" w:rsidRPr="00AF63FC" w:rsidRDefault="00086834" w:rsidP="00086834">
            <w:pPr>
              <w:snapToGrid w:val="0"/>
              <w:spacing w:beforeLines="100" w:before="405" w:line="400" w:lineRule="exact"/>
              <w:ind w:left="1288" w:hangingChars="402" w:hanging="1288"/>
              <w:rPr>
                <w:rFonts w:ascii="Times New Roman" w:eastAsia="標楷體" w:hAnsi="Times New Roman"/>
                <w:b/>
                <w:bCs/>
                <w:kern w:val="0"/>
                <w:sz w:val="32"/>
                <w:szCs w:val="32"/>
                <w:lang w:bidi="hi-IN"/>
              </w:rPr>
            </w:pPr>
          </w:p>
        </w:tc>
        <w:tc>
          <w:tcPr>
            <w:tcW w:w="850" w:type="dxa"/>
            <w:vMerge/>
            <w:tcBorders>
              <w:right w:val="single" w:sz="4" w:space="0" w:color="auto"/>
            </w:tcBorders>
          </w:tcPr>
          <w:p w14:paraId="4B1353C9" w14:textId="77777777" w:rsidR="00086834" w:rsidRPr="00FA6F48" w:rsidRDefault="00086834" w:rsidP="00DC0F94">
            <w:pPr>
              <w:snapToGrid w:val="0"/>
              <w:spacing w:line="400" w:lineRule="exact"/>
              <w:jc w:val="center"/>
              <w:rPr>
                <w:rFonts w:ascii="Times New Roman" w:eastAsia="標楷體" w:hAnsi="Times New Roman"/>
                <w:b/>
                <w:bCs/>
                <w:kern w:val="0"/>
                <w:szCs w:val="24"/>
                <w:lang w:bidi="hi-IN"/>
              </w:rPr>
            </w:pPr>
          </w:p>
        </w:tc>
        <w:tc>
          <w:tcPr>
            <w:tcW w:w="3402" w:type="dxa"/>
            <w:gridSpan w:val="3"/>
            <w:tcBorders>
              <w:top w:val="single" w:sz="4" w:space="0" w:color="auto"/>
              <w:left w:val="single" w:sz="4" w:space="0" w:color="auto"/>
              <w:bottom w:val="single" w:sz="4" w:space="0" w:color="auto"/>
              <w:right w:val="single" w:sz="4" w:space="0" w:color="auto"/>
            </w:tcBorders>
          </w:tcPr>
          <w:p w14:paraId="3F8216F1" w14:textId="77777777" w:rsidR="00086834" w:rsidRPr="00FA6F48" w:rsidRDefault="00086834" w:rsidP="00086834">
            <w:pPr>
              <w:snapToGrid w:val="0"/>
              <w:spacing w:line="400" w:lineRule="exact"/>
              <w:jc w:val="center"/>
              <w:rPr>
                <w:rFonts w:ascii="Times New Roman" w:eastAsia="標楷體" w:hAnsi="Times New Roman"/>
                <w:bCs/>
                <w:kern w:val="0"/>
                <w:szCs w:val="24"/>
                <w:lang w:bidi="hi-IN"/>
              </w:rPr>
            </w:pPr>
            <w:r>
              <w:rPr>
                <w:rFonts w:ascii="Times New Roman" w:eastAsia="標楷體" w:hAnsi="Times New Roman" w:hint="eastAsia"/>
                <w:bCs/>
                <w:kern w:val="0"/>
                <w:szCs w:val="24"/>
                <w:lang w:bidi="hi-IN"/>
              </w:rPr>
              <w:t>2</w:t>
            </w:r>
          </w:p>
        </w:tc>
        <w:tc>
          <w:tcPr>
            <w:tcW w:w="567" w:type="dxa"/>
            <w:tcBorders>
              <w:left w:val="single" w:sz="4" w:space="0" w:color="auto"/>
            </w:tcBorders>
            <w:vAlign w:val="center"/>
          </w:tcPr>
          <w:p w14:paraId="7CB6FBFB" w14:textId="77777777" w:rsidR="00086834" w:rsidRPr="00FA6F48" w:rsidRDefault="00086834" w:rsidP="00FA6F48">
            <w:pPr>
              <w:snapToGrid w:val="0"/>
              <w:spacing w:line="400" w:lineRule="exact"/>
              <w:ind w:leftChars="-25" w:left="-60"/>
              <w:jc w:val="both"/>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w:t>
            </w:r>
            <w:r w:rsidRPr="00FA6F48">
              <w:rPr>
                <w:rFonts w:ascii="Times New Roman" w:eastAsia="標楷體" w:hAnsi="Times New Roman"/>
                <w:bCs/>
                <w:w w:val="80"/>
                <w:kern w:val="0"/>
                <w:szCs w:val="24"/>
                <w:lang w:bidi="hi-IN"/>
              </w:rPr>
              <w:t>項</w:t>
            </w:r>
            <w:r w:rsidRPr="00FA6F48">
              <w:rPr>
                <w:rFonts w:ascii="Times New Roman" w:eastAsia="標楷體" w:hAnsi="Times New Roman"/>
                <w:bCs/>
                <w:w w:val="80"/>
                <w:kern w:val="0"/>
                <w:szCs w:val="24"/>
                <w:lang w:bidi="hi-IN"/>
              </w:rPr>
              <w:t>)</w:t>
            </w:r>
          </w:p>
        </w:tc>
      </w:tr>
      <w:tr w:rsidR="00FA6F48" w:rsidRPr="00FA6F48" w14:paraId="7E03F6D4" w14:textId="77777777" w:rsidTr="00DC0F94">
        <w:trPr>
          <w:trHeight w:val="567"/>
          <w:jc w:val="center"/>
        </w:trPr>
        <w:tc>
          <w:tcPr>
            <w:tcW w:w="4819" w:type="dxa"/>
            <w:vMerge w:val="restart"/>
          </w:tcPr>
          <w:p w14:paraId="467672EB" w14:textId="77777777" w:rsidR="00FA6F48" w:rsidRPr="00AF63FC" w:rsidRDefault="00FA6F48" w:rsidP="00AF63FC">
            <w:pPr>
              <w:snapToGrid w:val="0"/>
              <w:spacing w:beforeLines="150" w:before="607" w:line="400" w:lineRule="exact"/>
              <w:ind w:left="1288" w:hangingChars="402" w:hanging="1288"/>
              <w:rPr>
                <w:rFonts w:ascii="Times New Roman" w:eastAsia="標楷體" w:hAnsi="Times New Roman"/>
                <w:b/>
                <w:bCs/>
                <w:kern w:val="0"/>
                <w:sz w:val="32"/>
                <w:szCs w:val="32"/>
                <w:lang w:bidi="hi-IN"/>
              </w:rPr>
            </w:pPr>
            <w:r w:rsidRPr="00AF63FC">
              <w:rPr>
                <w:rFonts w:ascii="Times New Roman" w:eastAsia="標楷體" w:hAnsi="Times New Roman"/>
                <w:b/>
                <w:bCs/>
                <w:kern w:val="0"/>
                <w:sz w:val="32"/>
                <w:szCs w:val="32"/>
                <w:lang w:bidi="hi-IN"/>
              </w:rPr>
              <w:t>標準</w:t>
            </w:r>
            <w:r w:rsidRPr="00AF63FC">
              <w:rPr>
                <w:rFonts w:ascii="Times New Roman" w:eastAsia="標楷體" w:hAnsi="Times New Roman"/>
                <w:b/>
                <w:bCs/>
                <w:kern w:val="0"/>
                <w:sz w:val="32"/>
                <w:szCs w:val="32"/>
                <w:lang w:bidi="hi-IN"/>
              </w:rPr>
              <w:t xml:space="preserve">5  </w:t>
            </w:r>
            <w:r w:rsidRPr="00AF63FC">
              <w:rPr>
                <w:rFonts w:ascii="Times New Roman" w:eastAsia="標楷體" w:hAnsi="Times New Roman"/>
                <w:b/>
                <w:bCs/>
                <w:kern w:val="0"/>
                <w:sz w:val="32"/>
                <w:szCs w:val="32"/>
                <w:lang w:bidi="hi-IN"/>
              </w:rPr>
              <w:t>執行與監測</w:t>
            </w:r>
          </w:p>
        </w:tc>
        <w:tc>
          <w:tcPr>
            <w:tcW w:w="850" w:type="dxa"/>
          </w:tcPr>
          <w:p w14:paraId="49237823"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1134" w:type="dxa"/>
            <w:tcBorders>
              <w:top w:val="single" w:sz="4" w:space="0" w:color="auto"/>
              <w:left w:val="nil"/>
              <w:bottom w:val="single" w:sz="4" w:space="0" w:color="auto"/>
            </w:tcBorders>
            <w:vAlign w:val="bottom"/>
          </w:tcPr>
          <w:p w14:paraId="70C4BD97" w14:textId="77777777" w:rsidR="00FA6F48" w:rsidRPr="00FA6F48" w:rsidRDefault="00FA6F48" w:rsidP="00DC0F94">
            <w:pPr>
              <w:snapToGrid w:val="0"/>
              <w:spacing w:line="400" w:lineRule="exact"/>
              <w:jc w:val="center"/>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未完成</w:t>
            </w:r>
          </w:p>
        </w:tc>
        <w:tc>
          <w:tcPr>
            <w:tcW w:w="1134" w:type="dxa"/>
            <w:tcBorders>
              <w:top w:val="single" w:sz="4" w:space="0" w:color="auto"/>
              <w:bottom w:val="single" w:sz="4" w:space="0" w:color="auto"/>
            </w:tcBorders>
            <w:vAlign w:val="bottom"/>
          </w:tcPr>
          <w:p w14:paraId="46AA32C1" w14:textId="77777777" w:rsidR="00FA6F48" w:rsidRPr="00FA6F48" w:rsidRDefault="00FA6F48" w:rsidP="00DC0F94">
            <w:pPr>
              <w:snapToGrid w:val="0"/>
              <w:spacing w:line="400" w:lineRule="exact"/>
              <w:jc w:val="center"/>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部分完成</w:t>
            </w:r>
          </w:p>
        </w:tc>
        <w:tc>
          <w:tcPr>
            <w:tcW w:w="1134" w:type="dxa"/>
            <w:tcBorders>
              <w:top w:val="single" w:sz="4" w:space="0" w:color="auto"/>
              <w:bottom w:val="single" w:sz="4" w:space="0" w:color="auto"/>
            </w:tcBorders>
            <w:vAlign w:val="bottom"/>
          </w:tcPr>
          <w:p w14:paraId="0A69FB58" w14:textId="77777777" w:rsidR="00FA6F48" w:rsidRPr="00FA6F48" w:rsidRDefault="00FA6F48" w:rsidP="00DC0F94">
            <w:pPr>
              <w:snapToGrid w:val="0"/>
              <w:spacing w:line="400" w:lineRule="exact"/>
              <w:jc w:val="center"/>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完成</w:t>
            </w:r>
          </w:p>
        </w:tc>
        <w:tc>
          <w:tcPr>
            <w:tcW w:w="567" w:type="dxa"/>
          </w:tcPr>
          <w:p w14:paraId="1EDC21A8" w14:textId="77777777" w:rsidR="00FA6F48" w:rsidRPr="00FA6F48" w:rsidRDefault="00FA6F48" w:rsidP="00DC0F94">
            <w:pPr>
              <w:snapToGrid w:val="0"/>
              <w:spacing w:line="400" w:lineRule="exact"/>
              <w:jc w:val="center"/>
              <w:rPr>
                <w:rFonts w:ascii="Times New Roman" w:eastAsia="標楷體" w:hAnsi="Times New Roman"/>
                <w:b/>
                <w:bCs/>
                <w:kern w:val="0"/>
                <w:sz w:val="28"/>
                <w:szCs w:val="28"/>
                <w:lang w:bidi="hi-IN"/>
              </w:rPr>
            </w:pPr>
          </w:p>
        </w:tc>
      </w:tr>
      <w:tr w:rsidR="00FA6F48" w:rsidRPr="00FA6F48" w14:paraId="15F27E65" w14:textId="77777777" w:rsidTr="00DC0F94">
        <w:trPr>
          <w:trHeight w:val="135"/>
          <w:jc w:val="center"/>
        </w:trPr>
        <w:tc>
          <w:tcPr>
            <w:tcW w:w="4819" w:type="dxa"/>
            <w:vMerge/>
          </w:tcPr>
          <w:p w14:paraId="79212A2F" w14:textId="77777777" w:rsidR="00FA6F48" w:rsidRPr="00AF63FC" w:rsidRDefault="00FA6F48" w:rsidP="00AF63FC">
            <w:pPr>
              <w:snapToGrid w:val="0"/>
              <w:spacing w:beforeLines="100" w:before="405" w:line="400" w:lineRule="exact"/>
              <w:ind w:left="1288" w:hangingChars="402" w:hanging="1288"/>
              <w:rPr>
                <w:rFonts w:ascii="Times New Roman" w:eastAsia="標楷體" w:hAnsi="Times New Roman"/>
                <w:b/>
                <w:bCs/>
                <w:kern w:val="0"/>
                <w:sz w:val="32"/>
                <w:szCs w:val="32"/>
                <w:lang w:bidi="hi-IN"/>
              </w:rPr>
            </w:pPr>
          </w:p>
        </w:tc>
        <w:tc>
          <w:tcPr>
            <w:tcW w:w="850" w:type="dxa"/>
            <w:vMerge w:val="restart"/>
            <w:tcBorders>
              <w:right w:val="single" w:sz="4" w:space="0" w:color="auto"/>
            </w:tcBorders>
            <w:vAlign w:val="center"/>
          </w:tcPr>
          <w:p w14:paraId="085C40FE" w14:textId="77777777" w:rsidR="00FA6F48" w:rsidRPr="00FA6F48" w:rsidRDefault="00FA6F48" w:rsidP="00DC0F94">
            <w:pPr>
              <w:snapToGrid w:val="0"/>
              <w:spacing w:line="400" w:lineRule="exact"/>
              <w:jc w:val="right"/>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小計</w:t>
            </w:r>
          </w:p>
        </w:tc>
        <w:tc>
          <w:tcPr>
            <w:tcW w:w="1134" w:type="dxa"/>
            <w:tcBorders>
              <w:top w:val="single" w:sz="4" w:space="0" w:color="auto"/>
              <w:left w:val="single" w:sz="4" w:space="0" w:color="auto"/>
              <w:bottom w:val="single" w:sz="4" w:space="0" w:color="auto"/>
              <w:right w:val="single" w:sz="4" w:space="0" w:color="auto"/>
            </w:tcBorders>
          </w:tcPr>
          <w:p w14:paraId="563603C0"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1134" w:type="dxa"/>
            <w:tcBorders>
              <w:top w:val="single" w:sz="4" w:space="0" w:color="auto"/>
              <w:left w:val="single" w:sz="4" w:space="0" w:color="auto"/>
              <w:bottom w:val="single" w:sz="4" w:space="0" w:color="auto"/>
              <w:right w:val="single" w:sz="4" w:space="0" w:color="auto"/>
            </w:tcBorders>
          </w:tcPr>
          <w:p w14:paraId="713AAE6B"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1134" w:type="dxa"/>
            <w:tcBorders>
              <w:top w:val="single" w:sz="4" w:space="0" w:color="auto"/>
              <w:left w:val="single" w:sz="4" w:space="0" w:color="auto"/>
              <w:bottom w:val="single" w:sz="4" w:space="0" w:color="auto"/>
              <w:right w:val="single" w:sz="4" w:space="0" w:color="auto"/>
            </w:tcBorders>
          </w:tcPr>
          <w:p w14:paraId="73423E9F"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567" w:type="dxa"/>
            <w:tcBorders>
              <w:left w:val="single" w:sz="4" w:space="0" w:color="auto"/>
            </w:tcBorders>
          </w:tcPr>
          <w:p w14:paraId="4F694E6D" w14:textId="77777777" w:rsidR="00FA6F48" w:rsidRPr="00FA6F48" w:rsidRDefault="00FA6F48" w:rsidP="00DC0F94">
            <w:pPr>
              <w:snapToGrid w:val="0"/>
              <w:spacing w:line="400" w:lineRule="exact"/>
              <w:jc w:val="center"/>
              <w:rPr>
                <w:rFonts w:ascii="Times New Roman" w:eastAsia="標楷體" w:hAnsi="Times New Roman"/>
                <w:b/>
                <w:bCs/>
                <w:kern w:val="0"/>
                <w:sz w:val="28"/>
                <w:szCs w:val="28"/>
                <w:lang w:bidi="hi-IN"/>
              </w:rPr>
            </w:pPr>
          </w:p>
        </w:tc>
      </w:tr>
      <w:tr w:rsidR="00086834" w:rsidRPr="00FA6F48" w14:paraId="55732C7C" w14:textId="77777777" w:rsidTr="004526A9">
        <w:trPr>
          <w:trHeight w:val="135"/>
          <w:jc w:val="center"/>
        </w:trPr>
        <w:tc>
          <w:tcPr>
            <w:tcW w:w="4819" w:type="dxa"/>
            <w:vMerge/>
          </w:tcPr>
          <w:p w14:paraId="12E7B785" w14:textId="77777777" w:rsidR="00086834" w:rsidRPr="00AF63FC" w:rsidRDefault="00086834" w:rsidP="00086834">
            <w:pPr>
              <w:snapToGrid w:val="0"/>
              <w:spacing w:beforeLines="100" w:before="405" w:line="400" w:lineRule="exact"/>
              <w:ind w:left="1288" w:hangingChars="402" w:hanging="1288"/>
              <w:rPr>
                <w:rFonts w:ascii="Times New Roman" w:eastAsia="標楷體" w:hAnsi="Times New Roman"/>
                <w:b/>
                <w:bCs/>
                <w:kern w:val="0"/>
                <w:sz w:val="32"/>
                <w:szCs w:val="32"/>
                <w:lang w:bidi="hi-IN"/>
              </w:rPr>
            </w:pPr>
          </w:p>
        </w:tc>
        <w:tc>
          <w:tcPr>
            <w:tcW w:w="850" w:type="dxa"/>
            <w:vMerge/>
            <w:tcBorders>
              <w:right w:val="single" w:sz="4" w:space="0" w:color="auto"/>
            </w:tcBorders>
          </w:tcPr>
          <w:p w14:paraId="5E782016" w14:textId="77777777" w:rsidR="00086834" w:rsidRPr="00FA6F48" w:rsidRDefault="00086834" w:rsidP="00DC0F94">
            <w:pPr>
              <w:snapToGrid w:val="0"/>
              <w:spacing w:line="400" w:lineRule="exact"/>
              <w:jc w:val="center"/>
              <w:rPr>
                <w:rFonts w:ascii="Times New Roman" w:eastAsia="標楷體" w:hAnsi="Times New Roman"/>
                <w:b/>
                <w:bCs/>
                <w:kern w:val="0"/>
                <w:szCs w:val="24"/>
                <w:lang w:bidi="hi-IN"/>
              </w:rPr>
            </w:pPr>
          </w:p>
        </w:tc>
        <w:tc>
          <w:tcPr>
            <w:tcW w:w="3402" w:type="dxa"/>
            <w:gridSpan w:val="3"/>
            <w:tcBorders>
              <w:top w:val="single" w:sz="4" w:space="0" w:color="auto"/>
              <w:left w:val="single" w:sz="4" w:space="0" w:color="auto"/>
              <w:bottom w:val="single" w:sz="4" w:space="0" w:color="auto"/>
              <w:right w:val="single" w:sz="4" w:space="0" w:color="auto"/>
            </w:tcBorders>
          </w:tcPr>
          <w:p w14:paraId="4173E3BA" w14:textId="77777777" w:rsidR="00086834" w:rsidRPr="00FA6F48" w:rsidRDefault="00086834" w:rsidP="00086834">
            <w:pPr>
              <w:snapToGrid w:val="0"/>
              <w:spacing w:line="400" w:lineRule="exact"/>
              <w:jc w:val="center"/>
              <w:rPr>
                <w:rFonts w:ascii="Times New Roman" w:eastAsia="標楷體" w:hAnsi="Times New Roman"/>
                <w:bCs/>
                <w:kern w:val="0"/>
                <w:szCs w:val="24"/>
                <w:lang w:bidi="hi-IN"/>
              </w:rPr>
            </w:pPr>
            <w:r>
              <w:rPr>
                <w:rFonts w:ascii="Times New Roman" w:eastAsia="標楷體" w:hAnsi="Times New Roman" w:hint="eastAsia"/>
                <w:bCs/>
                <w:kern w:val="0"/>
                <w:szCs w:val="24"/>
                <w:lang w:bidi="hi-IN"/>
              </w:rPr>
              <w:t>6</w:t>
            </w:r>
          </w:p>
        </w:tc>
        <w:tc>
          <w:tcPr>
            <w:tcW w:w="567" w:type="dxa"/>
            <w:tcBorders>
              <w:left w:val="single" w:sz="4" w:space="0" w:color="auto"/>
            </w:tcBorders>
            <w:vAlign w:val="center"/>
          </w:tcPr>
          <w:p w14:paraId="15F43A74" w14:textId="77777777" w:rsidR="00086834" w:rsidRPr="00FA6F48" w:rsidRDefault="00086834" w:rsidP="00FA6F48">
            <w:pPr>
              <w:snapToGrid w:val="0"/>
              <w:spacing w:line="400" w:lineRule="exact"/>
              <w:ind w:leftChars="-25" w:left="-60"/>
              <w:jc w:val="both"/>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w:t>
            </w:r>
            <w:r w:rsidRPr="00FA6F48">
              <w:rPr>
                <w:rFonts w:ascii="Times New Roman" w:eastAsia="標楷體" w:hAnsi="Times New Roman"/>
                <w:bCs/>
                <w:w w:val="80"/>
                <w:kern w:val="0"/>
                <w:szCs w:val="24"/>
                <w:lang w:bidi="hi-IN"/>
              </w:rPr>
              <w:t>項</w:t>
            </w:r>
            <w:r w:rsidRPr="00FA6F48">
              <w:rPr>
                <w:rFonts w:ascii="Times New Roman" w:eastAsia="標楷體" w:hAnsi="Times New Roman"/>
                <w:bCs/>
                <w:w w:val="80"/>
                <w:kern w:val="0"/>
                <w:szCs w:val="24"/>
                <w:lang w:bidi="hi-IN"/>
              </w:rPr>
              <w:t>)</w:t>
            </w:r>
          </w:p>
        </w:tc>
      </w:tr>
      <w:tr w:rsidR="00FA6F48" w:rsidRPr="00FA6F48" w14:paraId="1199F751" w14:textId="77777777" w:rsidTr="00DC0F94">
        <w:trPr>
          <w:trHeight w:val="567"/>
          <w:jc w:val="center"/>
        </w:trPr>
        <w:tc>
          <w:tcPr>
            <w:tcW w:w="4819" w:type="dxa"/>
            <w:vMerge w:val="restart"/>
          </w:tcPr>
          <w:p w14:paraId="3E7E81AA" w14:textId="77777777" w:rsidR="00FA6F48" w:rsidRPr="00AF63FC" w:rsidRDefault="00FA6F48" w:rsidP="00AF63FC">
            <w:pPr>
              <w:snapToGrid w:val="0"/>
              <w:spacing w:beforeLines="150" w:before="607" w:line="400" w:lineRule="exact"/>
              <w:ind w:left="1288" w:hangingChars="402" w:hanging="1288"/>
              <w:rPr>
                <w:rFonts w:ascii="Times New Roman" w:eastAsia="標楷體" w:hAnsi="Times New Roman"/>
                <w:b/>
                <w:bCs/>
                <w:kern w:val="0"/>
                <w:sz w:val="32"/>
                <w:szCs w:val="32"/>
                <w:lang w:bidi="hi-IN"/>
              </w:rPr>
            </w:pPr>
            <w:r w:rsidRPr="00AF63FC">
              <w:rPr>
                <w:rFonts w:ascii="Times New Roman" w:eastAsia="標楷體" w:hAnsi="Times New Roman"/>
                <w:b/>
                <w:bCs/>
                <w:kern w:val="0"/>
                <w:sz w:val="32"/>
                <w:szCs w:val="32"/>
                <w:lang w:bidi="hi-IN"/>
              </w:rPr>
              <w:t>標準</w:t>
            </w:r>
            <w:r w:rsidRPr="00AF63FC">
              <w:rPr>
                <w:rFonts w:ascii="Times New Roman" w:eastAsia="標楷體" w:hAnsi="Times New Roman"/>
                <w:b/>
                <w:bCs/>
                <w:kern w:val="0"/>
                <w:sz w:val="32"/>
                <w:szCs w:val="32"/>
                <w:lang w:bidi="hi-IN"/>
              </w:rPr>
              <w:t xml:space="preserve">6  </w:t>
            </w:r>
            <w:r w:rsidRPr="00AF63FC">
              <w:rPr>
                <w:rFonts w:ascii="Times New Roman" w:eastAsia="標楷體" w:hAnsi="Times New Roman"/>
                <w:b/>
                <w:bCs/>
                <w:kern w:val="0"/>
                <w:sz w:val="32"/>
                <w:szCs w:val="32"/>
                <w:lang w:bidi="hi-IN"/>
              </w:rPr>
              <w:t>青少年參與</w:t>
            </w:r>
          </w:p>
        </w:tc>
        <w:tc>
          <w:tcPr>
            <w:tcW w:w="850" w:type="dxa"/>
          </w:tcPr>
          <w:p w14:paraId="164130D3"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1134" w:type="dxa"/>
            <w:tcBorders>
              <w:top w:val="single" w:sz="4" w:space="0" w:color="auto"/>
              <w:left w:val="nil"/>
              <w:bottom w:val="single" w:sz="4" w:space="0" w:color="auto"/>
            </w:tcBorders>
            <w:vAlign w:val="bottom"/>
          </w:tcPr>
          <w:p w14:paraId="5DFACEDD" w14:textId="77777777" w:rsidR="00FA6F48" w:rsidRPr="00FA6F48" w:rsidRDefault="00FA6F48" w:rsidP="00DC0F94">
            <w:pPr>
              <w:snapToGrid w:val="0"/>
              <w:spacing w:line="400" w:lineRule="exact"/>
              <w:jc w:val="center"/>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未完成</w:t>
            </w:r>
          </w:p>
        </w:tc>
        <w:tc>
          <w:tcPr>
            <w:tcW w:w="1134" w:type="dxa"/>
            <w:tcBorders>
              <w:top w:val="single" w:sz="4" w:space="0" w:color="auto"/>
              <w:bottom w:val="single" w:sz="4" w:space="0" w:color="auto"/>
            </w:tcBorders>
            <w:vAlign w:val="bottom"/>
          </w:tcPr>
          <w:p w14:paraId="79DEE7AC" w14:textId="77777777" w:rsidR="00FA6F48" w:rsidRPr="00FA6F48" w:rsidRDefault="00FA6F48" w:rsidP="00DC0F94">
            <w:pPr>
              <w:snapToGrid w:val="0"/>
              <w:spacing w:line="400" w:lineRule="exact"/>
              <w:jc w:val="center"/>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部分完成</w:t>
            </w:r>
          </w:p>
        </w:tc>
        <w:tc>
          <w:tcPr>
            <w:tcW w:w="1134" w:type="dxa"/>
            <w:tcBorders>
              <w:top w:val="single" w:sz="4" w:space="0" w:color="auto"/>
              <w:bottom w:val="single" w:sz="4" w:space="0" w:color="auto"/>
            </w:tcBorders>
            <w:vAlign w:val="bottom"/>
          </w:tcPr>
          <w:p w14:paraId="776AA732" w14:textId="77777777" w:rsidR="00FA6F48" w:rsidRPr="00FA6F48" w:rsidRDefault="00FA6F48" w:rsidP="00DC0F94">
            <w:pPr>
              <w:snapToGrid w:val="0"/>
              <w:spacing w:line="400" w:lineRule="exact"/>
              <w:jc w:val="center"/>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完成</w:t>
            </w:r>
          </w:p>
        </w:tc>
        <w:tc>
          <w:tcPr>
            <w:tcW w:w="567" w:type="dxa"/>
          </w:tcPr>
          <w:p w14:paraId="519D10CA" w14:textId="77777777" w:rsidR="00FA6F48" w:rsidRPr="00FA6F48" w:rsidRDefault="00FA6F48" w:rsidP="00DC0F94">
            <w:pPr>
              <w:snapToGrid w:val="0"/>
              <w:spacing w:line="400" w:lineRule="exact"/>
              <w:jc w:val="center"/>
              <w:rPr>
                <w:rFonts w:ascii="Times New Roman" w:eastAsia="標楷體" w:hAnsi="Times New Roman"/>
                <w:b/>
                <w:bCs/>
                <w:kern w:val="0"/>
                <w:sz w:val="28"/>
                <w:szCs w:val="28"/>
                <w:lang w:bidi="hi-IN"/>
              </w:rPr>
            </w:pPr>
          </w:p>
        </w:tc>
      </w:tr>
      <w:tr w:rsidR="00FA6F48" w:rsidRPr="00FA6F48" w14:paraId="348057C7" w14:textId="77777777" w:rsidTr="00DC0F94">
        <w:trPr>
          <w:trHeight w:val="135"/>
          <w:jc w:val="center"/>
        </w:trPr>
        <w:tc>
          <w:tcPr>
            <w:tcW w:w="4819" w:type="dxa"/>
            <w:vMerge/>
          </w:tcPr>
          <w:p w14:paraId="5AB1A169" w14:textId="77777777" w:rsidR="00FA6F48" w:rsidRPr="00AF63FC" w:rsidRDefault="00FA6F48" w:rsidP="00DC0F94">
            <w:pPr>
              <w:snapToGrid w:val="0"/>
              <w:spacing w:line="400" w:lineRule="exact"/>
              <w:rPr>
                <w:rFonts w:ascii="Times New Roman" w:eastAsia="標楷體" w:hAnsi="Times New Roman"/>
                <w:b/>
                <w:bCs/>
                <w:kern w:val="0"/>
                <w:sz w:val="32"/>
                <w:szCs w:val="32"/>
                <w:lang w:bidi="hi-IN"/>
              </w:rPr>
            </w:pPr>
          </w:p>
        </w:tc>
        <w:tc>
          <w:tcPr>
            <w:tcW w:w="850" w:type="dxa"/>
            <w:vMerge w:val="restart"/>
            <w:tcBorders>
              <w:right w:val="single" w:sz="4" w:space="0" w:color="auto"/>
            </w:tcBorders>
            <w:vAlign w:val="center"/>
          </w:tcPr>
          <w:p w14:paraId="6B8A21D1" w14:textId="77777777" w:rsidR="00FA6F48" w:rsidRPr="00FA6F48" w:rsidRDefault="00FA6F48" w:rsidP="00DC0F94">
            <w:pPr>
              <w:snapToGrid w:val="0"/>
              <w:spacing w:line="400" w:lineRule="exact"/>
              <w:jc w:val="right"/>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小計</w:t>
            </w:r>
          </w:p>
        </w:tc>
        <w:tc>
          <w:tcPr>
            <w:tcW w:w="1134" w:type="dxa"/>
            <w:tcBorders>
              <w:top w:val="single" w:sz="4" w:space="0" w:color="auto"/>
              <w:left w:val="single" w:sz="4" w:space="0" w:color="auto"/>
              <w:bottom w:val="single" w:sz="4" w:space="0" w:color="auto"/>
              <w:right w:val="single" w:sz="4" w:space="0" w:color="auto"/>
            </w:tcBorders>
          </w:tcPr>
          <w:p w14:paraId="2D40459D"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1134" w:type="dxa"/>
            <w:tcBorders>
              <w:top w:val="single" w:sz="4" w:space="0" w:color="auto"/>
              <w:left w:val="single" w:sz="4" w:space="0" w:color="auto"/>
              <w:bottom w:val="single" w:sz="4" w:space="0" w:color="auto"/>
              <w:right w:val="single" w:sz="4" w:space="0" w:color="auto"/>
            </w:tcBorders>
          </w:tcPr>
          <w:p w14:paraId="15BB6716"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1134" w:type="dxa"/>
            <w:tcBorders>
              <w:top w:val="single" w:sz="4" w:space="0" w:color="auto"/>
              <w:left w:val="single" w:sz="4" w:space="0" w:color="auto"/>
              <w:bottom w:val="single" w:sz="4" w:space="0" w:color="auto"/>
              <w:right w:val="single" w:sz="4" w:space="0" w:color="auto"/>
            </w:tcBorders>
          </w:tcPr>
          <w:p w14:paraId="516E82AB"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567" w:type="dxa"/>
            <w:tcBorders>
              <w:left w:val="single" w:sz="4" w:space="0" w:color="auto"/>
            </w:tcBorders>
          </w:tcPr>
          <w:p w14:paraId="1797C57F" w14:textId="77777777" w:rsidR="00FA6F48" w:rsidRPr="00FA6F48" w:rsidRDefault="00FA6F48" w:rsidP="00DC0F94">
            <w:pPr>
              <w:snapToGrid w:val="0"/>
              <w:spacing w:line="400" w:lineRule="exact"/>
              <w:jc w:val="center"/>
              <w:rPr>
                <w:rFonts w:ascii="Times New Roman" w:eastAsia="標楷體" w:hAnsi="Times New Roman"/>
                <w:b/>
                <w:bCs/>
                <w:kern w:val="0"/>
                <w:sz w:val="28"/>
                <w:szCs w:val="28"/>
                <w:lang w:bidi="hi-IN"/>
              </w:rPr>
            </w:pPr>
          </w:p>
        </w:tc>
      </w:tr>
      <w:tr w:rsidR="00086834" w:rsidRPr="00FA6F48" w14:paraId="43A11F69" w14:textId="77777777" w:rsidTr="004526A9">
        <w:trPr>
          <w:trHeight w:val="135"/>
          <w:jc w:val="center"/>
        </w:trPr>
        <w:tc>
          <w:tcPr>
            <w:tcW w:w="4819" w:type="dxa"/>
            <w:vMerge/>
          </w:tcPr>
          <w:p w14:paraId="3AB44170" w14:textId="77777777" w:rsidR="00086834" w:rsidRPr="00AF63FC" w:rsidRDefault="00086834" w:rsidP="00DC0F94">
            <w:pPr>
              <w:snapToGrid w:val="0"/>
              <w:spacing w:line="400" w:lineRule="exact"/>
              <w:rPr>
                <w:rFonts w:ascii="Times New Roman" w:eastAsia="標楷體" w:hAnsi="Times New Roman"/>
                <w:b/>
                <w:bCs/>
                <w:kern w:val="0"/>
                <w:sz w:val="32"/>
                <w:szCs w:val="32"/>
                <w:lang w:bidi="hi-IN"/>
              </w:rPr>
            </w:pPr>
          </w:p>
        </w:tc>
        <w:tc>
          <w:tcPr>
            <w:tcW w:w="850" w:type="dxa"/>
            <w:vMerge/>
            <w:tcBorders>
              <w:right w:val="single" w:sz="4" w:space="0" w:color="auto"/>
            </w:tcBorders>
          </w:tcPr>
          <w:p w14:paraId="303F3EDA" w14:textId="77777777" w:rsidR="00086834" w:rsidRPr="00FA6F48" w:rsidRDefault="00086834" w:rsidP="00DC0F94">
            <w:pPr>
              <w:snapToGrid w:val="0"/>
              <w:spacing w:line="400" w:lineRule="exact"/>
              <w:jc w:val="center"/>
              <w:rPr>
                <w:rFonts w:ascii="Times New Roman" w:eastAsia="標楷體" w:hAnsi="Times New Roman"/>
                <w:b/>
                <w:bCs/>
                <w:kern w:val="0"/>
                <w:szCs w:val="24"/>
                <w:lang w:bidi="hi-IN"/>
              </w:rPr>
            </w:pPr>
          </w:p>
        </w:tc>
        <w:tc>
          <w:tcPr>
            <w:tcW w:w="3402" w:type="dxa"/>
            <w:gridSpan w:val="3"/>
            <w:tcBorders>
              <w:top w:val="single" w:sz="4" w:space="0" w:color="auto"/>
              <w:left w:val="single" w:sz="4" w:space="0" w:color="auto"/>
              <w:bottom w:val="single" w:sz="4" w:space="0" w:color="auto"/>
              <w:right w:val="single" w:sz="4" w:space="0" w:color="auto"/>
            </w:tcBorders>
          </w:tcPr>
          <w:p w14:paraId="055B10E2" w14:textId="77777777" w:rsidR="00086834" w:rsidRPr="00FA6F48" w:rsidRDefault="00086834" w:rsidP="00086834">
            <w:pPr>
              <w:snapToGrid w:val="0"/>
              <w:spacing w:line="400" w:lineRule="exact"/>
              <w:jc w:val="center"/>
              <w:rPr>
                <w:rFonts w:ascii="Times New Roman" w:eastAsia="標楷體" w:hAnsi="Times New Roman"/>
                <w:bCs/>
                <w:kern w:val="0"/>
                <w:szCs w:val="24"/>
                <w:lang w:bidi="hi-IN"/>
              </w:rPr>
            </w:pPr>
            <w:r w:rsidRPr="00FA6F48">
              <w:rPr>
                <w:rFonts w:ascii="Times New Roman" w:eastAsia="標楷體" w:hAnsi="Times New Roman"/>
                <w:bCs/>
                <w:kern w:val="0"/>
                <w:szCs w:val="24"/>
                <w:lang w:bidi="hi-IN"/>
              </w:rPr>
              <w:t>2</w:t>
            </w:r>
          </w:p>
        </w:tc>
        <w:tc>
          <w:tcPr>
            <w:tcW w:w="567" w:type="dxa"/>
            <w:tcBorders>
              <w:left w:val="single" w:sz="4" w:space="0" w:color="auto"/>
            </w:tcBorders>
            <w:vAlign w:val="center"/>
          </w:tcPr>
          <w:p w14:paraId="11A35FDB" w14:textId="77777777" w:rsidR="00086834" w:rsidRPr="00FA6F48" w:rsidRDefault="00086834" w:rsidP="00FA6F48">
            <w:pPr>
              <w:snapToGrid w:val="0"/>
              <w:spacing w:line="400" w:lineRule="exact"/>
              <w:ind w:leftChars="-25" w:left="-60"/>
              <w:jc w:val="both"/>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w:t>
            </w:r>
            <w:r w:rsidRPr="00FA6F48">
              <w:rPr>
                <w:rFonts w:ascii="Times New Roman" w:eastAsia="標楷體" w:hAnsi="Times New Roman"/>
                <w:bCs/>
                <w:w w:val="80"/>
                <w:kern w:val="0"/>
                <w:szCs w:val="24"/>
                <w:lang w:bidi="hi-IN"/>
              </w:rPr>
              <w:t>項</w:t>
            </w:r>
            <w:r w:rsidRPr="00FA6F48">
              <w:rPr>
                <w:rFonts w:ascii="Times New Roman" w:eastAsia="標楷體" w:hAnsi="Times New Roman"/>
                <w:bCs/>
                <w:w w:val="80"/>
                <w:kern w:val="0"/>
                <w:szCs w:val="24"/>
                <w:lang w:bidi="hi-IN"/>
              </w:rPr>
              <w:t>)</w:t>
            </w:r>
          </w:p>
        </w:tc>
      </w:tr>
      <w:tr w:rsidR="00FA6F48" w:rsidRPr="00FA6F48" w14:paraId="083B5D28" w14:textId="77777777" w:rsidTr="00DC0F94">
        <w:trPr>
          <w:trHeight w:val="567"/>
          <w:jc w:val="center"/>
        </w:trPr>
        <w:tc>
          <w:tcPr>
            <w:tcW w:w="4819" w:type="dxa"/>
            <w:vMerge w:val="restart"/>
            <w:vAlign w:val="center"/>
          </w:tcPr>
          <w:p w14:paraId="173EEA98" w14:textId="77777777" w:rsidR="00FA6F48" w:rsidRPr="00AF63FC" w:rsidRDefault="00FA6F48" w:rsidP="00FA6F48">
            <w:pPr>
              <w:snapToGrid w:val="0"/>
              <w:spacing w:beforeLines="100" w:before="405" w:line="400" w:lineRule="exact"/>
              <w:jc w:val="center"/>
              <w:rPr>
                <w:rFonts w:ascii="Times New Roman" w:eastAsia="標楷體" w:hAnsi="Times New Roman"/>
                <w:b/>
                <w:bCs/>
                <w:kern w:val="0"/>
                <w:sz w:val="32"/>
                <w:szCs w:val="32"/>
                <w:lang w:bidi="hi-IN"/>
              </w:rPr>
            </w:pPr>
            <w:r w:rsidRPr="00AF63FC">
              <w:rPr>
                <w:rFonts w:ascii="Times New Roman" w:eastAsia="標楷體" w:hAnsi="Times New Roman"/>
                <w:b/>
                <w:bCs/>
                <w:kern w:val="0"/>
                <w:sz w:val="32"/>
                <w:szCs w:val="32"/>
                <w:lang w:bidi="hi-IN"/>
              </w:rPr>
              <w:t>合計</w:t>
            </w:r>
          </w:p>
        </w:tc>
        <w:tc>
          <w:tcPr>
            <w:tcW w:w="850" w:type="dxa"/>
          </w:tcPr>
          <w:p w14:paraId="63BA8ED3"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1134" w:type="dxa"/>
            <w:tcBorders>
              <w:top w:val="single" w:sz="4" w:space="0" w:color="auto"/>
              <w:left w:val="nil"/>
              <w:bottom w:val="single" w:sz="4" w:space="0" w:color="auto"/>
            </w:tcBorders>
            <w:vAlign w:val="bottom"/>
          </w:tcPr>
          <w:p w14:paraId="07062B0B" w14:textId="77777777" w:rsidR="00FA6F48" w:rsidRPr="00FA6F48" w:rsidRDefault="00FA6F48" w:rsidP="00DC0F94">
            <w:pPr>
              <w:snapToGrid w:val="0"/>
              <w:spacing w:line="400" w:lineRule="exact"/>
              <w:jc w:val="center"/>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未完成</w:t>
            </w:r>
          </w:p>
        </w:tc>
        <w:tc>
          <w:tcPr>
            <w:tcW w:w="1134" w:type="dxa"/>
            <w:tcBorders>
              <w:top w:val="single" w:sz="4" w:space="0" w:color="auto"/>
              <w:bottom w:val="single" w:sz="4" w:space="0" w:color="auto"/>
            </w:tcBorders>
            <w:vAlign w:val="bottom"/>
          </w:tcPr>
          <w:p w14:paraId="12ADF82D" w14:textId="77777777" w:rsidR="00FA6F48" w:rsidRPr="00FA6F48" w:rsidRDefault="00FA6F48" w:rsidP="00DC0F94">
            <w:pPr>
              <w:snapToGrid w:val="0"/>
              <w:spacing w:line="400" w:lineRule="exact"/>
              <w:jc w:val="center"/>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部分完成</w:t>
            </w:r>
          </w:p>
        </w:tc>
        <w:tc>
          <w:tcPr>
            <w:tcW w:w="1134" w:type="dxa"/>
            <w:tcBorders>
              <w:top w:val="single" w:sz="4" w:space="0" w:color="auto"/>
              <w:bottom w:val="single" w:sz="4" w:space="0" w:color="auto"/>
            </w:tcBorders>
            <w:vAlign w:val="bottom"/>
          </w:tcPr>
          <w:p w14:paraId="37168C26" w14:textId="77777777" w:rsidR="00FA6F48" w:rsidRPr="00FA6F48" w:rsidRDefault="00FA6F48" w:rsidP="00DC0F94">
            <w:pPr>
              <w:snapToGrid w:val="0"/>
              <w:spacing w:line="400" w:lineRule="exact"/>
              <w:jc w:val="center"/>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完成</w:t>
            </w:r>
          </w:p>
        </w:tc>
        <w:tc>
          <w:tcPr>
            <w:tcW w:w="567" w:type="dxa"/>
            <w:tcBorders>
              <w:left w:val="nil"/>
            </w:tcBorders>
          </w:tcPr>
          <w:p w14:paraId="770B5150" w14:textId="77777777" w:rsidR="00FA6F48" w:rsidRPr="00FA6F48" w:rsidRDefault="00FA6F48" w:rsidP="00DC0F94">
            <w:pPr>
              <w:snapToGrid w:val="0"/>
              <w:spacing w:line="400" w:lineRule="exact"/>
              <w:jc w:val="center"/>
              <w:rPr>
                <w:rFonts w:ascii="Times New Roman" w:eastAsia="標楷體" w:hAnsi="Times New Roman"/>
                <w:b/>
                <w:bCs/>
                <w:kern w:val="0"/>
                <w:sz w:val="28"/>
                <w:szCs w:val="28"/>
                <w:lang w:bidi="hi-IN"/>
              </w:rPr>
            </w:pPr>
          </w:p>
        </w:tc>
      </w:tr>
      <w:tr w:rsidR="00FA6F48" w:rsidRPr="00FA6F48" w14:paraId="12E3C272" w14:textId="77777777" w:rsidTr="00DC0F94">
        <w:trPr>
          <w:trHeight w:val="135"/>
          <w:jc w:val="center"/>
        </w:trPr>
        <w:tc>
          <w:tcPr>
            <w:tcW w:w="4819" w:type="dxa"/>
            <w:vMerge/>
          </w:tcPr>
          <w:p w14:paraId="68717B01" w14:textId="77777777" w:rsidR="00FA6F48" w:rsidRPr="00FA6F48" w:rsidRDefault="00FA6F48" w:rsidP="00DC0F94">
            <w:pPr>
              <w:snapToGrid w:val="0"/>
              <w:spacing w:line="400" w:lineRule="exact"/>
              <w:rPr>
                <w:rFonts w:ascii="Times New Roman" w:eastAsia="標楷體" w:hAnsi="Times New Roman"/>
                <w:b/>
                <w:bCs/>
                <w:kern w:val="0"/>
                <w:lang w:bidi="hi-IN"/>
              </w:rPr>
            </w:pPr>
          </w:p>
        </w:tc>
        <w:tc>
          <w:tcPr>
            <w:tcW w:w="850" w:type="dxa"/>
            <w:tcBorders>
              <w:right w:val="single" w:sz="4" w:space="0" w:color="auto"/>
            </w:tcBorders>
          </w:tcPr>
          <w:p w14:paraId="6488CD66"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1134" w:type="dxa"/>
            <w:tcBorders>
              <w:top w:val="single" w:sz="4" w:space="0" w:color="auto"/>
              <w:left w:val="single" w:sz="4" w:space="0" w:color="auto"/>
              <w:bottom w:val="single" w:sz="4" w:space="0" w:color="auto"/>
              <w:right w:val="single" w:sz="4" w:space="0" w:color="auto"/>
            </w:tcBorders>
          </w:tcPr>
          <w:p w14:paraId="6F3C9B71"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1134" w:type="dxa"/>
            <w:tcBorders>
              <w:top w:val="single" w:sz="4" w:space="0" w:color="auto"/>
              <w:left w:val="single" w:sz="4" w:space="0" w:color="auto"/>
              <w:bottom w:val="single" w:sz="4" w:space="0" w:color="auto"/>
              <w:right w:val="single" w:sz="4" w:space="0" w:color="auto"/>
            </w:tcBorders>
          </w:tcPr>
          <w:p w14:paraId="032432A5"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1134" w:type="dxa"/>
            <w:tcBorders>
              <w:top w:val="single" w:sz="4" w:space="0" w:color="auto"/>
              <w:left w:val="single" w:sz="4" w:space="0" w:color="auto"/>
              <w:bottom w:val="single" w:sz="4" w:space="0" w:color="auto"/>
              <w:right w:val="single" w:sz="4" w:space="0" w:color="auto"/>
            </w:tcBorders>
          </w:tcPr>
          <w:p w14:paraId="1EB78955"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567" w:type="dxa"/>
            <w:tcBorders>
              <w:left w:val="single" w:sz="4" w:space="0" w:color="auto"/>
            </w:tcBorders>
          </w:tcPr>
          <w:p w14:paraId="021C4DDD" w14:textId="77777777" w:rsidR="00FA6F48" w:rsidRPr="00FA6F48" w:rsidRDefault="00FA6F48" w:rsidP="00DC0F94">
            <w:pPr>
              <w:snapToGrid w:val="0"/>
              <w:spacing w:line="400" w:lineRule="exact"/>
              <w:jc w:val="center"/>
              <w:rPr>
                <w:rFonts w:ascii="Times New Roman" w:eastAsia="標楷體" w:hAnsi="Times New Roman"/>
                <w:b/>
                <w:bCs/>
                <w:kern w:val="0"/>
                <w:sz w:val="28"/>
                <w:szCs w:val="28"/>
                <w:lang w:bidi="hi-IN"/>
              </w:rPr>
            </w:pPr>
          </w:p>
        </w:tc>
      </w:tr>
      <w:tr w:rsidR="00086834" w:rsidRPr="00FA6F48" w14:paraId="06DD0B2C" w14:textId="77777777" w:rsidTr="004526A9">
        <w:trPr>
          <w:trHeight w:val="135"/>
          <w:jc w:val="center"/>
        </w:trPr>
        <w:tc>
          <w:tcPr>
            <w:tcW w:w="4819" w:type="dxa"/>
            <w:vMerge/>
          </w:tcPr>
          <w:p w14:paraId="46A75ADE" w14:textId="77777777" w:rsidR="00086834" w:rsidRPr="00FA6F48" w:rsidRDefault="00086834" w:rsidP="00DC0F94">
            <w:pPr>
              <w:snapToGrid w:val="0"/>
              <w:spacing w:line="400" w:lineRule="exact"/>
              <w:rPr>
                <w:rFonts w:ascii="Times New Roman" w:eastAsia="標楷體" w:hAnsi="Times New Roman"/>
                <w:b/>
                <w:bCs/>
                <w:kern w:val="0"/>
                <w:lang w:bidi="hi-IN"/>
              </w:rPr>
            </w:pPr>
          </w:p>
        </w:tc>
        <w:tc>
          <w:tcPr>
            <w:tcW w:w="850" w:type="dxa"/>
            <w:tcBorders>
              <w:right w:val="single" w:sz="4" w:space="0" w:color="auto"/>
            </w:tcBorders>
          </w:tcPr>
          <w:p w14:paraId="1D55E41F" w14:textId="77777777" w:rsidR="00086834" w:rsidRPr="00FA6F48" w:rsidRDefault="00086834" w:rsidP="00DC0F94">
            <w:pPr>
              <w:snapToGrid w:val="0"/>
              <w:spacing w:line="400" w:lineRule="exact"/>
              <w:jc w:val="center"/>
              <w:rPr>
                <w:rFonts w:ascii="Times New Roman" w:eastAsia="標楷體" w:hAnsi="Times New Roman"/>
                <w:b/>
                <w:bCs/>
                <w:kern w:val="0"/>
                <w:szCs w:val="24"/>
                <w:lang w:bidi="hi-IN"/>
              </w:rPr>
            </w:pPr>
          </w:p>
        </w:tc>
        <w:tc>
          <w:tcPr>
            <w:tcW w:w="3402" w:type="dxa"/>
            <w:gridSpan w:val="3"/>
            <w:tcBorders>
              <w:top w:val="single" w:sz="4" w:space="0" w:color="auto"/>
              <w:left w:val="single" w:sz="4" w:space="0" w:color="auto"/>
              <w:bottom w:val="single" w:sz="4" w:space="0" w:color="auto"/>
              <w:right w:val="single" w:sz="4" w:space="0" w:color="auto"/>
            </w:tcBorders>
          </w:tcPr>
          <w:p w14:paraId="031D3B34" w14:textId="77777777" w:rsidR="00086834" w:rsidRPr="00FA6F48" w:rsidRDefault="00086834" w:rsidP="00086834">
            <w:pPr>
              <w:snapToGrid w:val="0"/>
              <w:spacing w:line="400" w:lineRule="exact"/>
              <w:jc w:val="center"/>
              <w:rPr>
                <w:rFonts w:ascii="Times New Roman" w:eastAsia="標楷體" w:hAnsi="Times New Roman"/>
                <w:bCs/>
                <w:kern w:val="0"/>
                <w:szCs w:val="24"/>
                <w:lang w:bidi="hi-IN"/>
              </w:rPr>
            </w:pPr>
            <w:r>
              <w:rPr>
                <w:rFonts w:ascii="Times New Roman" w:eastAsia="標楷體" w:hAnsi="Times New Roman" w:hint="eastAsia"/>
                <w:bCs/>
                <w:kern w:val="0"/>
                <w:szCs w:val="24"/>
                <w:lang w:bidi="hi-IN"/>
              </w:rPr>
              <w:t>20</w:t>
            </w:r>
          </w:p>
        </w:tc>
        <w:tc>
          <w:tcPr>
            <w:tcW w:w="567" w:type="dxa"/>
            <w:tcBorders>
              <w:left w:val="single" w:sz="4" w:space="0" w:color="auto"/>
            </w:tcBorders>
            <w:vAlign w:val="center"/>
          </w:tcPr>
          <w:p w14:paraId="1374E760" w14:textId="77777777" w:rsidR="00086834" w:rsidRPr="00FA6F48" w:rsidRDefault="00086834" w:rsidP="00FA6F48">
            <w:pPr>
              <w:snapToGrid w:val="0"/>
              <w:spacing w:line="400" w:lineRule="exact"/>
              <w:ind w:leftChars="-25" w:left="-60"/>
              <w:jc w:val="both"/>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w:t>
            </w:r>
            <w:r w:rsidRPr="00FA6F48">
              <w:rPr>
                <w:rFonts w:ascii="Times New Roman" w:eastAsia="標楷體" w:hAnsi="Times New Roman"/>
                <w:bCs/>
                <w:w w:val="80"/>
                <w:kern w:val="0"/>
                <w:szCs w:val="24"/>
                <w:lang w:bidi="hi-IN"/>
              </w:rPr>
              <w:t>項</w:t>
            </w:r>
            <w:r w:rsidRPr="00FA6F48">
              <w:rPr>
                <w:rFonts w:ascii="Times New Roman" w:eastAsia="標楷體" w:hAnsi="Times New Roman"/>
                <w:bCs/>
                <w:w w:val="80"/>
                <w:kern w:val="0"/>
                <w:szCs w:val="24"/>
                <w:lang w:bidi="hi-IN"/>
              </w:rPr>
              <w:t>)</w:t>
            </w:r>
          </w:p>
        </w:tc>
      </w:tr>
    </w:tbl>
    <w:p w14:paraId="6902516D" w14:textId="77777777" w:rsidR="00FA6F48" w:rsidRPr="00FA6F48" w:rsidRDefault="00FA6F48" w:rsidP="00FA6F48">
      <w:pPr>
        <w:snapToGrid w:val="0"/>
        <w:spacing w:afterLines="100" w:after="405" w:line="520" w:lineRule="exact"/>
        <w:ind w:right="79"/>
        <w:jc w:val="center"/>
        <w:rPr>
          <w:rFonts w:ascii="Times New Roman" w:eastAsia="標楷體" w:hAnsi="Times New Roman"/>
          <w:b/>
          <w:bCs/>
          <w:kern w:val="0"/>
          <w:sz w:val="36"/>
          <w:szCs w:val="36"/>
          <w:lang w:bidi="hi-IN"/>
        </w:rPr>
      </w:pPr>
    </w:p>
    <w:p w14:paraId="18FAB684" w14:textId="66AB5CE2" w:rsidR="00F66523" w:rsidRDefault="00F66523" w:rsidP="00FA6F48">
      <w:pPr>
        <w:snapToGrid w:val="0"/>
        <w:spacing w:afterLines="100" w:after="405" w:line="520" w:lineRule="exact"/>
        <w:ind w:right="79"/>
        <w:jc w:val="center"/>
        <w:rPr>
          <w:rFonts w:ascii="Times New Roman" w:eastAsia="標楷體" w:hAnsi="Times New Roman"/>
          <w:b/>
          <w:bCs/>
          <w:kern w:val="0"/>
          <w:sz w:val="36"/>
          <w:szCs w:val="36"/>
          <w:lang w:bidi="hi-IN"/>
        </w:rPr>
      </w:pPr>
    </w:p>
    <w:p w14:paraId="571730FA" w14:textId="77777777" w:rsidR="00F66523" w:rsidRDefault="00F66523">
      <w:pPr>
        <w:widowControl/>
        <w:suppressAutoHyphens w:val="0"/>
        <w:rPr>
          <w:rFonts w:ascii="Times New Roman" w:eastAsia="標楷體" w:hAnsi="Times New Roman"/>
          <w:b/>
          <w:bCs/>
          <w:kern w:val="0"/>
          <w:sz w:val="36"/>
          <w:szCs w:val="36"/>
          <w:lang w:bidi="hi-IN"/>
        </w:rPr>
      </w:pPr>
      <w:r>
        <w:rPr>
          <w:rFonts w:ascii="Times New Roman" w:eastAsia="標楷體" w:hAnsi="Times New Roman"/>
          <w:b/>
          <w:bCs/>
          <w:kern w:val="0"/>
          <w:sz w:val="36"/>
          <w:szCs w:val="36"/>
          <w:lang w:bidi="hi-IN"/>
        </w:rPr>
        <w:br w:type="page"/>
      </w:r>
    </w:p>
    <w:p w14:paraId="5A54CE52" w14:textId="7D2FA820" w:rsidR="00F66523" w:rsidRDefault="00C2000C" w:rsidP="003537A3">
      <w:pPr>
        <w:ind w:left="57"/>
        <w:jc w:val="center"/>
        <w:rPr>
          <w:rFonts w:ascii="標楷體" w:eastAsia="標楷體" w:hAnsi="標楷體" w:cs="新細明體"/>
          <w:b/>
          <w:bCs/>
          <w:sz w:val="36"/>
          <w:szCs w:val="36"/>
        </w:rPr>
      </w:pPr>
      <w:r>
        <w:rPr>
          <w:rFonts w:ascii="標楷體" w:eastAsia="標楷體" w:hAnsi="標楷體" w:cs="新細明體" w:hint="eastAsia"/>
          <w:b/>
          <w:bCs/>
          <w:noProof/>
          <w:sz w:val="36"/>
          <w:szCs w:val="36"/>
        </w:rPr>
        <w:lastRenderedPageBreak/>
        <mc:AlternateContent>
          <mc:Choice Requires="wps">
            <w:drawing>
              <wp:anchor distT="0" distB="0" distL="114300" distR="114300" simplePos="0" relativeHeight="251659264" behindDoc="0" locked="0" layoutInCell="1" allowOverlap="1" wp14:anchorId="47D718FA" wp14:editId="25E81321">
                <wp:simplePos x="0" y="0"/>
                <wp:positionH relativeFrom="column">
                  <wp:posOffset>-74295</wp:posOffset>
                </wp:positionH>
                <wp:positionV relativeFrom="paragraph">
                  <wp:posOffset>-314325</wp:posOffset>
                </wp:positionV>
                <wp:extent cx="628650" cy="361950"/>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628650" cy="361950"/>
                        </a:xfrm>
                        <a:prstGeom prst="rect">
                          <a:avLst/>
                        </a:prstGeom>
                        <a:solidFill>
                          <a:schemeClr val="lt1"/>
                        </a:solidFill>
                        <a:ln w="6350">
                          <a:noFill/>
                        </a:ln>
                      </wps:spPr>
                      <wps:txbx>
                        <w:txbxContent>
                          <w:p w14:paraId="1A7E4E70" w14:textId="77777777" w:rsidR="00C2000C" w:rsidRPr="00C2000C" w:rsidRDefault="00C2000C" w:rsidP="00C2000C">
                            <w:pPr>
                              <w:spacing w:after="82"/>
                              <w:ind w:left="59"/>
                              <w:rPr>
                                <w:rFonts w:ascii="標楷體" w:eastAsia="標楷體" w:hAnsi="標楷體" w:cs="標楷體"/>
                                <w:b/>
                                <w:bCs/>
                                <w:sz w:val="28"/>
                              </w:rPr>
                            </w:pPr>
                            <w:r w:rsidRPr="00C2000C">
                              <w:rPr>
                                <w:rFonts w:ascii="標楷體" w:eastAsia="標楷體" w:hAnsi="標楷體" w:cs="標楷體"/>
                                <w:b/>
                                <w:bCs/>
                                <w:sz w:val="28"/>
                              </w:rPr>
                              <w:t>附件</w:t>
                            </w:r>
                          </w:p>
                          <w:p w14:paraId="4F2A6044" w14:textId="77777777" w:rsidR="00C2000C" w:rsidRDefault="00C200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D718FA" id="_x0000_t202" coordsize="21600,21600" o:spt="202" path="m,l,21600r21600,l21600,xe">
                <v:stroke joinstyle="miter"/>
                <v:path gradientshapeok="t" o:connecttype="rect"/>
              </v:shapetype>
              <v:shape id="文字方塊 1" o:spid="_x0000_s1026" type="#_x0000_t202" style="position:absolute;left:0;text-align:left;margin-left:-5.85pt;margin-top:-24.75pt;width:49.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" fillcolor="white [3201]" stroked="f" strokeweight=".5pt">
                <v:textbox>
                  <w:txbxContent>
                    <w:p w14:paraId="1A7E4E70" w14:textId="77777777" w:rsidR="00C2000C" w:rsidRPr="00C2000C" w:rsidRDefault="00C2000C" w:rsidP="00C2000C">
                      <w:pPr>
                        <w:spacing w:after="82"/>
                        <w:ind w:left="59"/>
                        <w:rPr>
                          <w:rFonts w:ascii="標楷體" w:eastAsia="標楷體" w:hAnsi="標楷體" w:cs="標楷體"/>
                          <w:b/>
                          <w:bCs/>
                          <w:sz w:val="28"/>
                        </w:rPr>
                      </w:pPr>
                      <w:r w:rsidRPr="00C2000C">
                        <w:rPr>
                          <w:rFonts w:ascii="標楷體" w:eastAsia="標楷體" w:hAnsi="標楷體" w:cs="標楷體"/>
                          <w:b/>
                          <w:bCs/>
                          <w:sz w:val="28"/>
                        </w:rPr>
                        <w:t>附件</w:t>
                      </w:r>
                    </w:p>
                    <w:p w14:paraId="4F2A6044" w14:textId="77777777" w:rsidR="00C2000C" w:rsidRDefault="00C2000C"/>
                  </w:txbxContent>
                </v:textbox>
              </v:shape>
            </w:pict>
          </mc:Fallback>
        </mc:AlternateContent>
      </w:r>
      <w:r w:rsidR="00F66523" w:rsidRPr="00D755EF">
        <w:rPr>
          <w:rFonts w:ascii="標楷體" w:eastAsia="標楷體" w:hAnsi="標楷體" w:cs="新細明體" w:hint="eastAsia"/>
          <w:b/>
          <w:bCs/>
          <w:sz w:val="36"/>
          <w:szCs w:val="36"/>
        </w:rPr>
        <w:t>青少年健康照護人員訓練建議內容</w:t>
      </w:r>
    </w:p>
    <w:p w14:paraId="027BF762" w14:textId="77777777" w:rsidR="00F66523" w:rsidRPr="00D755EF" w:rsidRDefault="00F66523" w:rsidP="003537A3">
      <w:pPr>
        <w:spacing w:line="240" w:lineRule="atLeast"/>
        <w:ind w:left="57"/>
        <w:rPr>
          <w:rFonts w:ascii="標楷體" w:eastAsia="標楷體" w:hAnsi="標楷體"/>
          <w:b/>
          <w:bCs/>
          <w:sz w:val="36"/>
          <w:szCs w:val="36"/>
        </w:rPr>
      </w:pPr>
      <w:r w:rsidRPr="00D755EF">
        <w:rPr>
          <w:rFonts w:ascii="標楷體" w:eastAsia="標楷體" w:hAnsi="標楷體" w:cs="標楷體"/>
          <w:b/>
          <w:bCs/>
          <w:sz w:val="28"/>
        </w:rPr>
        <w:t>壹、</w:t>
      </w:r>
      <w:r w:rsidRPr="00D755EF">
        <w:rPr>
          <w:rFonts w:ascii="Arial" w:eastAsia="Arial" w:hAnsi="Arial" w:cs="Arial"/>
          <w:b/>
          <w:bCs/>
          <w:sz w:val="28"/>
        </w:rPr>
        <w:t xml:space="preserve"> </w:t>
      </w:r>
      <w:r w:rsidRPr="00D755EF">
        <w:rPr>
          <w:rFonts w:ascii="標楷體" w:eastAsia="標楷體" w:hAnsi="標楷體" w:cs="標楷體"/>
          <w:b/>
          <w:bCs/>
          <w:sz w:val="28"/>
        </w:rPr>
        <w:t>依據：</w:t>
      </w:r>
    </w:p>
    <w:p w14:paraId="68CE2B0A" w14:textId="2933C8E2" w:rsidR="00F66523" w:rsidRPr="00D755EF" w:rsidRDefault="00F66523" w:rsidP="00036AE4">
      <w:pPr>
        <w:spacing w:line="240" w:lineRule="atLeast"/>
        <w:ind w:left="730" w:hanging="10"/>
        <w:rPr>
          <w:b/>
          <w:bCs/>
        </w:rPr>
      </w:pPr>
      <w:r w:rsidRPr="00D755EF">
        <w:rPr>
          <w:rFonts w:ascii="標楷體" w:eastAsia="標楷體" w:hAnsi="標楷體" w:cs="標楷體"/>
          <w:b/>
          <w:bCs/>
          <w:sz w:val="28"/>
        </w:rPr>
        <w:t>標準</w:t>
      </w:r>
      <w:r w:rsidRPr="00D755EF">
        <w:rPr>
          <w:rFonts w:ascii="Times New Roman" w:eastAsia="Times New Roman" w:hAnsi="Times New Roman"/>
          <w:b/>
          <w:bCs/>
          <w:sz w:val="28"/>
        </w:rPr>
        <w:t xml:space="preserve">4.2.1 </w:t>
      </w:r>
      <w:r w:rsidRPr="00D755EF">
        <w:rPr>
          <w:rFonts w:ascii="標楷體" w:eastAsia="標楷體" w:hAnsi="標楷體" w:cs="標楷體"/>
          <w:b/>
          <w:bCs/>
          <w:sz w:val="28"/>
        </w:rPr>
        <w:t>青少年健康照護人員完成相關的教育訓練。</w:t>
      </w:r>
    </w:p>
    <w:p w14:paraId="48560091" w14:textId="6A21299D" w:rsidR="00F66523" w:rsidRDefault="00F66523" w:rsidP="00036AE4">
      <w:pPr>
        <w:spacing w:line="240" w:lineRule="atLeast"/>
        <w:ind w:left="2063" w:hanging="1332"/>
      </w:pPr>
      <w:r>
        <w:rPr>
          <w:rFonts w:ascii="標楷體" w:eastAsia="標楷體" w:hAnsi="標楷體" w:cs="標楷體"/>
        </w:rPr>
        <w:t>評分說明</w:t>
      </w:r>
      <w:r>
        <w:rPr>
          <w:rFonts w:ascii="Times New Roman" w:eastAsia="Times New Roman" w:hAnsi="Times New Roman"/>
        </w:rPr>
        <w:t>1</w:t>
      </w:r>
      <w:r>
        <w:rPr>
          <w:rFonts w:ascii="標楷體" w:eastAsia="標楷體" w:hAnsi="標楷體" w:cs="標楷體"/>
        </w:rPr>
        <w:t>：</w:t>
      </w:r>
      <w:r w:rsidR="00D80F3C" w:rsidRPr="00D80F3C">
        <w:rPr>
          <w:rFonts w:ascii="標楷體" w:eastAsia="標楷體" w:hAnsi="標楷體" w:cs="標楷體" w:hint="eastAsia"/>
        </w:rPr>
        <w:t>診所內至少有一位醫師完成青少年親善服務相關訓練課程，領有訓練證明。</w:t>
      </w:r>
    </w:p>
    <w:p w14:paraId="19BCA6B7" w14:textId="4C4059A8" w:rsidR="004B6058" w:rsidRPr="00486DF9" w:rsidRDefault="004B6058" w:rsidP="004B6058">
      <w:pPr>
        <w:spacing w:line="240" w:lineRule="atLeast"/>
        <w:ind w:left="1985" w:hanging="1254"/>
        <w:rPr>
          <w:rFonts w:ascii="Times New Roman" w:eastAsia="標楷體" w:hAnsi="Times New Roman"/>
        </w:rPr>
      </w:pPr>
      <w:r w:rsidRPr="00486DF9">
        <w:rPr>
          <w:rFonts w:ascii="Times New Roman" w:eastAsia="標楷體" w:hAnsi="Times New Roman"/>
          <w:b/>
          <w:bCs/>
          <w:highlight w:val="yellow"/>
          <w:u w:val="single"/>
        </w:rPr>
        <w:t>完成定義</w:t>
      </w:r>
      <w:r w:rsidRPr="00486DF9">
        <w:rPr>
          <w:rFonts w:ascii="Times New Roman" w:eastAsia="標楷體" w:hAnsi="Times New Roman"/>
          <w:highlight w:val="yellow"/>
        </w:rPr>
        <w:t>：</w:t>
      </w:r>
      <w:r w:rsidR="00D80F3C" w:rsidRPr="00D80F3C">
        <w:rPr>
          <w:rFonts w:ascii="Times New Roman" w:eastAsia="標楷體" w:hAnsi="Times New Roman" w:hint="eastAsia"/>
          <w:highlight w:val="yellow"/>
        </w:rPr>
        <w:t>提具醫師近</w:t>
      </w:r>
      <w:r w:rsidR="00D80F3C" w:rsidRPr="00D80F3C">
        <w:rPr>
          <w:rFonts w:ascii="Times New Roman" w:eastAsia="標楷體" w:hAnsi="Times New Roman" w:hint="eastAsia"/>
          <w:highlight w:val="yellow"/>
        </w:rPr>
        <w:t>3</w:t>
      </w:r>
      <w:r w:rsidR="00D80F3C" w:rsidRPr="00D80F3C">
        <w:rPr>
          <w:rFonts w:ascii="Times New Roman" w:eastAsia="標楷體" w:hAnsi="Times New Roman" w:hint="eastAsia"/>
          <w:highlight w:val="yellow"/>
        </w:rPr>
        <w:t>年內曾參與青少年健康照護人員訓練之課程或活動名稱、課程內容、時數，至少有</w:t>
      </w:r>
      <w:r w:rsidR="00D80F3C" w:rsidRPr="00D80F3C">
        <w:rPr>
          <w:rFonts w:ascii="Times New Roman" w:eastAsia="標楷體" w:hAnsi="Times New Roman" w:hint="eastAsia"/>
          <w:highlight w:val="yellow"/>
        </w:rPr>
        <w:t>1</w:t>
      </w:r>
      <w:r w:rsidR="00D80F3C" w:rsidRPr="00D80F3C">
        <w:rPr>
          <w:rFonts w:ascii="Times New Roman" w:eastAsia="標楷體" w:hAnsi="Times New Roman" w:hint="eastAsia"/>
          <w:highlight w:val="yellow"/>
        </w:rPr>
        <w:t>人參與訓練並獲得訓練證明（課程內容需含</w:t>
      </w:r>
      <w:r w:rsidR="00D80F3C" w:rsidRPr="00D80F3C">
        <w:rPr>
          <w:rFonts w:ascii="Times New Roman" w:eastAsia="標楷體" w:hAnsi="Times New Roman" w:hint="eastAsia"/>
          <w:highlight w:val="yellow"/>
        </w:rPr>
        <w:t>WHO</w:t>
      </w:r>
      <w:r w:rsidR="00D80F3C" w:rsidRPr="00D80F3C">
        <w:rPr>
          <w:rFonts w:ascii="Times New Roman" w:eastAsia="標楷體" w:hAnsi="Times New Roman" w:hint="eastAsia"/>
          <w:highlight w:val="yellow"/>
        </w:rPr>
        <w:t>相關核心能力內容至少</w:t>
      </w:r>
      <w:r w:rsidR="00D80F3C" w:rsidRPr="00D80F3C">
        <w:rPr>
          <w:rFonts w:ascii="Times New Roman" w:eastAsia="標楷體" w:hAnsi="Times New Roman" w:hint="eastAsia"/>
          <w:highlight w:val="yellow"/>
        </w:rPr>
        <w:t>4</w:t>
      </w:r>
      <w:r w:rsidR="00D80F3C" w:rsidRPr="00D80F3C">
        <w:rPr>
          <w:rFonts w:ascii="Times New Roman" w:eastAsia="標楷體" w:hAnsi="Times New Roman" w:hint="eastAsia"/>
          <w:highlight w:val="yellow"/>
        </w:rPr>
        <w:t>小時）。</w:t>
      </w:r>
    </w:p>
    <w:p w14:paraId="297BE296" w14:textId="71784BAA" w:rsidR="00F66523" w:rsidRPr="00F66523" w:rsidRDefault="00F66523" w:rsidP="00F66523">
      <w:pPr>
        <w:spacing w:after="82"/>
        <w:ind w:left="59"/>
        <w:rPr>
          <w:rFonts w:ascii="Times New Roman" w:eastAsia="標楷體" w:hAnsi="Times New Roman"/>
          <w:b/>
          <w:bCs/>
          <w:sz w:val="28"/>
        </w:rPr>
      </w:pPr>
      <w:r>
        <w:rPr>
          <w:noProof/>
        </w:rPr>
        <mc:AlternateContent>
          <mc:Choice Requires="wpg">
            <w:drawing>
              <wp:anchor distT="0" distB="0" distL="114300" distR="114300" simplePos="0" relativeHeight="251658240" behindDoc="1" locked="0" layoutInCell="1" allowOverlap="1" wp14:anchorId="28CC287C" wp14:editId="57689CF8">
                <wp:simplePos x="0" y="0"/>
                <wp:positionH relativeFrom="column">
                  <wp:posOffset>87630</wp:posOffset>
                </wp:positionH>
                <wp:positionV relativeFrom="paragraph">
                  <wp:posOffset>256540</wp:posOffset>
                </wp:positionV>
                <wp:extent cx="5982970" cy="5715"/>
                <wp:effectExtent l="0" t="0" r="0" b="0"/>
                <wp:wrapNone/>
                <wp:docPr id="24067" name="Group 24067"/>
                <wp:cNvGraphicFramePr/>
                <a:graphic xmlns:a="http://schemas.openxmlformats.org/drawingml/2006/main">
                  <a:graphicData uri="http://schemas.microsoft.com/office/word/2010/wordprocessingGroup">
                    <wpg:wgp>
                      <wpg:cNvGrpSpPr/>
                      <wpg:grpSpPr>
                        <a:xfrm>
                          <a:off x="0" y="0"/>
                          <a:ext cx="5982970" cy="5715"/>
                          <a:chOff x="0" y="0"/>
                          <a:chExt cx="5982970" cy="6096"/>
                        </a:xfrm>
                      </wpg:grpSpPr>
                      <wps:wsp>
                        <wps:cNvPr id="25146" name="Shape 25146"/>
                        <wps:cNvSpPr/>
                        <wps:spPr>
                          <a:xfrm>
                            <a:off x="0" y="0"/>
                            <a:ext cx="1757807" cy="9144"/>
                          </a:xfrm>
                          <a:custGeom>
                            <a:avLst/>
                            <a:gdLst/>
                            <a:ahLst/>
                            <a:cxnLst/>
                            <a:rect l="0" t="0" r="0" b="0"/>
                            <a:pathLst>
                              <a:path w="1757807" h="9144">
                                <a:moveTo>
                                  <a:pt x="0" y="0"/>
                                </a:moveTo>
                                <a:lnTo>
                                  <a:pt x="1757807" y="0"/>
                                </a:lnTo>
                                <a:lnTo>
                                  <a:pt x="17578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47" name="Shape 25147"/>
                        <wps:cNvSpPr/>
                        <wps:spPr>
                          <a:xfrm>
                            <a:off x="17578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48" name="Shape 25148"/>
                        <wps:cNvSpPr/>
                        <wps:spPr>
                          <a:xfrm>
                            <a:off x="1763903" y="0"/>
                            <a:ext cx="4219068" cy="9144"/>
                          </a:xfrm>
                          <a:custGeom>
                            <a:avLst/>
                            <a:gdLst/>
                            <a:ahLst/>
                            <a:cxnLst/>
                            <a:rect l="0" t="0" r="0" b="0"/>
                            <a:pathLst>
                              <a:path w="4219068" h="9144">
                                <a:moveTo>
                                  <a:pt x="0" y="0"/>
                                </a:moveTo>
                                <a:lnTo>
                                  <a:pt x="4219068" y="0"/>
                                </a:lnTo>
                                <a:lnTo>
                                  <a:pt x="42190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CDF3F31" id="Group 24067" o:spid="_x0000_s1026" style="position:absolute;margin-left:6.9pt;margin-top:20.2pt;width:471.1pt;height:.45pt;z-index:-251658240" coordsize="598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">
                <v:shape id="Shape 25146" o:spid="_x0000_s1027" style="position:absolute;width:17578;height:91;visibility:visible;mso-wrap-style:square;v-text-anchor:top" coordsize="17578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" path="m,l1757807,r,9144l,9144,,e" fillcolor="black" stroked="f" strokeweight="0">
                  <v:stroke miterlimit="83231f" joinstyle="miter"/>
                  <v:path arrowok="t" textboxrect="0,0,1757807,9144"/>
                </v:shape>
                <v:shape id="Shape 25147" o:spid="_x0000_s1028" style="position:absolute;left:1757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" path="m,l9144,r,9144l,9144,,e" fillcolor="black" stroked="f" strokeweight="0">
                  <v:stroke miterlimit="83231f" joinstyle="miter"/>
                  <v:path arrowok="t" textboxrect="0,0,9144,9144"/>
                </v:shape>
                <v:shape id="Shape 25148" o:spid="_x0000_s1029" style="position:absolute;left:17639;width:42190;height:91;visibility:visible;mso-wrap-style:square;v-text-anchor:top" coordsize="42190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" path="m,l4219068,r,9144l,9144,,e" fillcolor="black" stroked="f" strokeweight="0">
                  <v:stroke miterlimit="83231f" joinstyle="miter"/>
                  <v:path arrowok="t" textboxrect="0,0,4219068,9144"/>
                </v:shape>
              </v:group>
            </w:pict>
          </mc:Fallback>
        </mc:AlternateContent>
      </w:r>
      <w:r w:rsidRPr="00D755EF">
        <w:rPr>
          <w:rFonts w:ascii="Times New Roman" w:eastAsia="標楷體" w:hAnsi="Times New Roman"/>
          <w:b/>
          <w:bCs/>
          <w:sz w:val="28"/>
        </w:rPr>
        <w:t>貳、</w:t>
      </w:r>
      <w:r w:rsidRPr="00D755EF">
        <w:rPr>
          <w:rFonts w:ascii="Times New Roman" w:eastAsia="標楷體" w:hAnsi="Times New Roman"/>
          <w:b/>
          <w:bCs/>
          <w:sz w:val="28"/>
        </w:rPr>
        <w:t xml:space="preserve"> WHO </w:t>
      </w:r>
      <w:r w:rsidRPr="00D755EF">
        <w:rPr>
          <w:rFonts w:ascii="Times New Roman" w:eastAsia="標楷體" w:hAnsi="Times New Roman"/>
          <w:b/>
          <w:bCs/>
          <w:sz w:val="28"/>
        </w:rPr>
        <w:t>青少年健康與發展之第一線照護者的核心能力</w:t>
      </w:r>
      <w:r w:rsidRPr="00D755EF">
        <w:rPr>
          <w:rFonts w:ascii="Times New Roman" w:eastAsia="標楷體" w:hAnsi="Times New Roman"/>
          <w:b/>
          <w:bCs/>
          <w:sz w:val="28"/>
        </w:rPr>
        <w:t xml:space="preserve"> (2015)</w:t>
      </w:r>
    </w:p>
    <w:p w14:paraId="10B05934" w14:textId="38C3FA40" w:rsidR="00F66523" w:rsidRDefault="00F66523" w:rsidP="002318D9">
      <w:pPr>
        <w:tabs>
          <w:tab w:val="center" w:pos="3402"/>
        </w:tabs>
        <w:spacing w:after="6" w:line="253" w:lineRule="auto"/>
        <w:ind w:firstLineChars="118" w:firstLine="283"/>
      </w:pPr>
      <w:r w:rsidRPr="00B31424">
        <w:rPr>
          <w:rFonts w:ascii="標楷體" w:eastAsia="標楷體" w:hAnsi="標楷體" w:cs="標楷體"/>
          <w:b/>
          <w:bCs/>
        </w:rPr>
        <w:t>範圍</w:t>
      </w:r>
      <w:r>
        <w:rPr>
          <w:rFonts w:ascii="Times New Roman" w:eastAsia="Times New Roman" w:hAnsi="Times New Roman"/>
          <w:b/>
        </w:rPr>
        <w:tab/>
      </w:r>
      <w:r w:rsidRPr="00B31424">
        <w:rPr>
          <w:rFonts w:ascii="標楷體" w:eastAsia="標楷體" w:hAnsi="標楷體" w:cs="標楷體"/>
          <w:b/>
          <w:bCs/>
        </w:rPr>
        <w:t>能力</w:t>
      </w:r>
    </w:p>
    <w:tbl>
      <w:tblPr>
        <w:tblStyle w:val="TableGrid"/>
        <w:tblW w:w="9523" w:type="dxa"/>
        <w:tblInd w:w="110" w:type="dxa"/>
        <w:tblCellMar>
          <w:top w:w="39" w:type="dxa"/>
          <w:bottom w:w="6" w:type="dxa"/>
          <w:right w:w="109" w:type="dxa"/>
        </w:tblCellMar>
        <w:tblLook w:val="04A0" w:firstRow="1" w:lastRow="0" w:firstColumn="1" w:lastColumn="0" w:noHBand="0" w:noVBand="1"/>
      </w:tblPr>
      <w:tblGrid>
        <w:gridCol w:w="771"/>
        <w:gridCol w:w="2096"/>
        <w:gridCol w:w="1793"/>
        <w:gridCol w:w="4863"/>
      </w:tblGrid>
      <w:tr w:rsidR="00F66523" w14:paraId="200032FE" w14:textId="77777777" w:rsidTr="00930741">
        <w:trPr>
          <w:trHeight w:val="917"/>
        </w:trPr>
        <w:tc>
          <w:tcPr>
            <w:tcW w:w="771" w:type="dxa"/>
            <w:vMerge w:val="restart"/>
            <w:tcBorders>
              <w:top w:val="single" w:sz="4" w:space="0" w:color="000000"/>
              <w:left w:val="nil"/>
              <w:bottom w:val="single" w:sz="4" w:space="0" w:color="000000"/>
              <w:right w:val="nil"/>
            </w:tcBorders>
            <w:shd w:val="clear" w:color="auto" w:fill="DAEEF3"/>
            <w:vAlign w:val="center"/>
          </w:tcPr>
          <w:p w14:paraId="585AE905" w14:textId="77777777" w:rsidR="00F66523" w:rsidRPr="00B31424" w:rsidRDefault="00F66523" w:rsidP="00FB7F5A">
            <w:pPr>
              <w:spacing w:line="348" w:lineRule="auto"/>
              <w:ind w:left="200"/>
              <w:rPr>
                <w:b/>
                <w:bCs/>
              </w:rPr>
            </w:pPr>
            <w:r w:rsidRPr="00B31424">
              <w:rPr>
                <w:rFonts w:ascii="標楷體" w:eastAsia="標楷體" w:hAnsi="標楷體" w:cs="標楷體"/>
                <w:b/>
                <w:bCs/>
              </w:rPr>
              <w:t>範圍</w:t>
            </w:r>
            <w:r w:rsidRPr="00B31424">
              <w:rPr>
                <w:rFonts w:ascii="Times New Roman" w:eastAsia="Times New Roman" w:hAnsi="Times New Roman" w:cs="Times New Roman"/>
                <w:b/>
                <w:bCs/>
              </w:rPr>
              <w:t xml:space="preserve"> </w:t>
            </w:r>
          </w:p>
          <w:p w14:paraId="32AA4972" w14:textId="77777777" w:rsidR="00F66523" w:rsidRDefault="00F66523" w:rsidP="00FB7F5A">
            <w:pPr>
              <w:ind w:right="23"/>
              <w:jc w:val="center"/>
            </w:pPr>
            <w:r w:rsidRPr="00B31424">
              <w:rPr>
                <w:rFonts w:ascii="Times New Roman" w:eastAsia="Times New Roman" w:hAnsi="Times New Roman" w:cs="Times New Roman"/>
                <w:b/>
                <w:bCs/>
              </w:rPr>
              <w:t xml:space="preserve">1 </w:t>
            </w:r>
          </w:p>
        </w:tc>
        <w:tc>
          <w:tcPr>
            <w:tcW w:w="2096" w:type="dxa"/>
            <w:vMerge w:val="restart"/>
            <w:tcBorders>
              <w:top w:val="single" w:sz="4" w:space="0" w:color="000000"/>
              <w:left w:val="nil"/>
              <w:bottom w:val="single" w:sz="4" w:space="0" w:color="000000"/>
              <w:right w:val="nil"/>
            </w:tcBorders>
            <w:shd w:val="clear" w:color="auto" w:fill="DAEEF3"/>
            <w:vAlign w:val="center"/>
          </w:tcPr>
          <w:p w14:paraId="49D07214" w14:textId="1066E5A2" w:rsidR="00F66523" w:rsidRDefault="00F66523" w:rsidP="00930741">
            <w:pPr>
              <w:jc w:val="both"/>
            </w:pPr>
            <w:r>
              <w:rPr>
                <w:rFonts w:ascii="標楷體" w:eastAsia="標楷體" w:hAnsi="標楷體" w:cs="標楷體"/>
              </w:rPr>
              <w:t>有關青少年健康與發展的基本概念，以及有效溝通</w:t>
            </w:r>
          </w:p>
        </w:tc>
        <w:tc>
          <w:tcPr>
            <w:tcW w:w="1793" w:type="dxa"/>
            <w:tcBorders>
              <w:top w:val="single" w:sz="4" w:space="0" w:color="000000"/>
              <w:left w:val="nil"/>
              <w:bottom w:val="single" w:sz="4" w:space="0" w:color="000000"/>
              <w:right w:val="nil"/>
            </w:tcBorders>
            <w:shd w:val="clear" w:color="auto" w:fill="DAEEF3"/>
            <w:vAlign w:val="center"/>
          </w:tcPr>
          <w:p w14:paraId="5CB55709" w14:textId="77777777" w:rsidR="00F66523" w:rsidRDefault="00F66523" w:rsidP="00FB7F5A">
            <w:pPr>
              <w:ind w:left="132"/>
            </w:pPr>
            <w:r>
              <w:rPr>
                <w:rFonts w:ascii="標楷體" w:eastAsia="標楷體" w:hAnsi="標楷體" w:cs="標楷體"/>
              </w:rPr>
              <w:t>能力</w:t>
            </w:r>
            <w:r>
              <w:rPr>
                <w:rFonts w:ascii="Times New Roman" w:eastAsia="Times New Roman" w:hAnsi="Times New Roman" w:cs="Times New Roman"/>
              </w:rPr>
              <w:t xml:space="preserve">1.1 </w:t>
            </w:r>
          </w:p>
        </w:tc>
        <w:tc>
          <w:tcPr>
            <w:tcW w:w="4863" w:type="dxa"/>
            <w:tcBorders>
              <w:top w:val="single" w:sz="4" w:space="0" w:color="000000"/>
              <w:left w:val="nil"/>
              <w:bottom w:val="single" w:sz="4" w:space="0" w:color="000000"/>
              <w:right w:val="nil"/>
            </w:tcBorders>
            <w:shd w:val="clear" w:color="auto" w:fill="DAEEF3"/>
          </w:tcPr>
          <w:p w14:paraId="33D8D215" w14:textId="77777777" w:rsidR="00F66523" w:rsidRDefault="00F66523" w:rsidP="00FB7F5A">
            <w:r>
              <w:rPr>
                <w:rFonts w:ascii="標楷體" w:eastAsia="標楷體" w:hAnsi="標楷體" w:cs="標楷體"/>
              </w:rPr>
              <w:t>顯示了解青少年的一般發展，其對健康的影響，以及其在健康照護和健康促進工作上之意涵的能力。</w:t>
            </w:r>
            <w:r>
              <w:rPr>
                <w:rFonts w:ascii="Times New Roman" w:eastAsia="Times New Roman" w:hAnsi="Times New Roman" w:cs="Times New Roman"/>
              </w:rPr>
              <w:t xml:space="preserve"> </w:t>
            </w:r>
          </w:p>
        </w:tc>
      </w:tr>
      <w:tr w:rsidR="00F66523" w14:paraId="434DB12B" w14:textId="77777777" w:rsidTr="003537A3">
        <w:trPr>
          <w:trHeight w:val="66"/>
        </w:trPr>
        <w:tc>
          <w:tcPr>
            <w:tcW w:w="0" w:type="auto"/>
            <w:vMerge/>
            <w:tcBorders>
              <w:top w:val="nil"/>
              <w:left w:val="nil"/>
              <w:bottom w:val="single" w:sz="4" w:space="0" w:color="000000"/>
              <w:right w:val="nil"/>
            </w:tcBorders>
          </w:tcPr>
          <w:p w14:paraId="42B0F910" w14:textId="77777777" w:rsidR="00F66523" w:rsidRDefault="00F66523" w:rsidP="00FB7F5A"/>
        </w:tc>
        <w:tc>
          <w:tcPr>
            <w:tcW w:w="2096" w:type="dxa"/>
            <w:vMerge/>
            <w:tcBorders>
              <w:top w:val="nil"/>
              <w:left w:val="nil"/>
              <w:bottom w:val="single" w:sz="4" w:space="0" w:color="000000"/>
              <w:right w:val="nil"/>
            </w:tcBorders>
          </w:tcPr>
          <w:p w14:paraId="1A4FBCE5" w14:textId="77777777" w:rsidR="00F66523" w:rsidRDefault="00F66523" w:rsidP="00FB7F5A"/>
        </w:tc>
        <w:tc>
          <w:tcPr>
            <w:tcW w:w="1793" w:type="dxa"/>
            <w:tcBorders>
              <w:top w:val="single" w:sz="4" w:space="0" w:color="000000"/>
              <w:left w:val="nil"/>
              <w:bottom w:val="single" w:sz="4" w:space="0" w:color="000000"/>
              <w:right w:val="nil"/>
            </w:tcBorders>
            <w:shd w:val="clear" w:color="auto" w:fill="DAEEF3"/>
          </w:tcPr>
          <w:p w14:paraId="000E6E1E" w14:textId="77777777" w:rsidR="00F66523" w:rsidRDefault="00F66523" w:rsidP="00FB7F5A">
            <w:pPr>
              <w:ind w:left="132"/>
            </w:pPr>
            <w:r>
              <w:rPr>
                <w:rFonts w:ascii="標楷體" w:eastAsia="標楷體" w:hAnsi="標楷體" w:cs="標楷體"/>
              </w:rPr>
              <w:t>能力</w:t>
            </w:r>
            <w:r>
              <w:rPr>
                <w:rFonts w:ascii="Times New Roman" w:eastAsia="Times New Roman" w:hAnsi="Times New Roman" w:cs="Times New Roman"/>
              </w:rPr>
              <w:t xml:space="preserve">1.2 </w:t>
            </w:r>
          </w:p>
        </w:tc>
        <w:tc>
          <w:tcPr>
            <w:tcW w:w="4863" w:type="dxa"/>
            <w:tcBorders>
              <w:top w:val="single" w:sz="4" w:space="0" w:color="000000"/>
              <w:left w:val="nil"/>
              <w:bottom w:val="single" w:sz="4" w:space="0" w:color="000000"/>
              <w:right w:val="nil"/>
            </w:tcBorders>
            <w:shd w:val="clear" w:color="auto" w:fill="DAEEF3"/>
          </w:tcPr>
          <w:p w14:paraId="44A32EF8" w14:textId="77777777" w:rsidR="00F66523" w:rsidRDefault="00F66523" w:rsidP="00FB7F5A">
            <w:r>
              <w:rPr>
                <w:rFonts w:ascii="標楷體" w:eastAsia="標楷體" w:hAnsi="標楷體" w:cs="標楷體"/>
              </w:rPr>
              <w:t>能夠與青少年做有效互動。</w:t>
            </w:r>
            <w:r>
              <w:rPr>
                <w:rFonts w:ascii="Times New Roman" w:eastAsia="Times New Roman" w:hAnsi="Times New Roman" w:cs="Times New Roman"/>
              </w:rPr>
              <w:t xml:space="preserve"> </w:t>
            </w:r>
          </w:p>
        </w:tc>
      </w:tr>
      <w:tr w:rsidR="00F66523" w:rsidRPr="00F66523" w14:paraId="2ADF1F7D" w14:textId="77777777" w:rsidTr="00DD38A3">
        <w:trPr>
          <w:trHeight w:val="539"/>
        </w:trPr>
        <w:tc>
          <w:tcPr>
            <w:tcW w:w="771" w:type="dxa"/>
            <w:vMerge w:val="restart"/>
            <w:tcBorders>
              <w:top w:val="single" w:sz="4" w:space="0" w:color="000000"/>
              <w:left w:val="nil"/>
              <w:bottom w:val="single" w:sz="4" w:space="0" w:color="000000"/>
              <w:right w:val="nil"/>
            </w:tcBorders>
            <w:shd w:val="clear" w:color="auto" w:fill="EAF1DD"/>
            <w:vAlign w:val="bottom"/>
          </w:tcPr>
          <w:p w14:paraId="16929444" w14:textId="77777777" w:rsidR="00F66523" w:rsidRPr="00B31424" w:rsidRDefault="00F66523" w:rsidP="00FB7F5A">
            <w:pPr>
              <w:spacing w:line="350" w:lineRule="auto"/>
              <w:ind w:left="200"/>
              <w:rPr>
                <w:b/>
                <w:bCs/>
              </w:rPr>
            </w:pPr>
            <w:r w:rsidRPr="00B31424">
              <w:rPr>
                <w:rFonts w:ascii="標楷體" w:eastAsia="標楷體" w:hAnsi="標楷體" w:cs="標楷體"/>
                <w:b/>
                <w:bCs/>
              </w:rPr>
              <w:t>範圍</w:t>
            </w:r>
            <w:r w:rsidRPr="00B31424">
              <w:rPr>
                <w:rFonts w:ascii="Times New Roman" w:eastAsia="Times New Roman" w:hAnsi="Times New Roman" w:cs="Times New Roman"/>
                <w:b/>
                <w:bCs/>
              </w:rPr>
              <w:t xml:space="preserve"> </w:t>
            </w:r>
          </w:p>
          <w:p w14:paraId="104EBFC9" w14:textId="77777777" w:rsidR="00F66523" w:rsidRDefault="00F66523" w:rsidP="00FB7F5A">
            <w:pPr>
              <w:ind w:right="23"/>
              <w:jc w:val="center"/>
            </w:pPr>
            <w:r w:rsidRPr="00B31424">
              <w:rPr>
                <w:rFonts w:ascii="Times New Roman" w:eastAsia="Times New Roman" w:hAnsi="Times New Roman" w:cs="Times New Roman"/>
                <w:b/>
                <w:bCs/>
              </w:rPr>
              <w:t>2</w:t>
            </w:r>
            <w:r>
              <w:rPr>
                <w:rFonts w:ascii="Times New Roman" w:eastAsia="Times New Roman" w:hAnsi="Times New Roman" w:cs="Times New Roman"/>
                <w:b/>
              </w:rPr>
              <w:t xml:space="preserve"> </w:t>
            </w:r>
          </w:p>
        </w:tc>
        <w:tc>
          <w:tcPr>
            <w:tcW w:w="2096" w:type="dxa"/>
            <w:vMerge w:val="restart"/>
            <w:tcBorders>
              <w:top w:val="single" w:sz="4" w:space="0" w:color="000000"/>
              <w:left w:val="nil"/>
              <w:bottom w:val="single" w:sz="4" w:space="0" w:color="000000"/>
              <w:right w:val="nil"/>
            </w:tcBorders>
            <w:shd w:val="clear" w:color="auto" w:fill="EAF1DD"/>
            <w:vAlign w:val="center"/>
          </w:tcPr>
          <w:p w14:paraId="382035A5" w14:textId="56843CEF" w:rsidR="00F66523" w:rsidRDefault="00F66523" w:rsidP="00DD38A3">
            <w:pPr>
              <w:jc w:val="both"/>
            </w:pPr>
            <w:r>
              <w:rPr>
                <w:rFonts w:ascii="標楷體" w:eastAsia="標楷體" w:hAnsi="標楷體" w:cs="標楷體"/>
              </w:rPr>
              <w:t>法律、政策及品質標準</w:t>
            </w:r>
          </w:p>
        </w:tc>
        <w:tc>
          <w:tcPr>
            <w:tcW w:w="1793" w:type="dxa"/>
            <w:tcBorders>
              <w:top w:val="single" w:sz="4" w:space="0" w:color="000000"/>
              <w:left w:val="nil"/>
              <w:bottom w:val="single" w:sz="4" w:space="0" w:color="000000"/>
              <w:right w:val="nil"/>
            </w:tcBorders>
            <w:shd w:val="clear" w:color="auto" w:fill="EAF1DD"/>
            <w:vAlign w:val="center"/>
          </w:tcPr>
          <w:p w14:paraId="46B6DA8D" w14:textId="77777777" w:rsidR="00F66523" w:rsidRDefault="00F66523" w:rsidP="00FB7F5A">
            <w:pPr>
              <w:ind w:left="132"/>
            </w:pPr>
            <w:r>
              <w:rPr>
                <w:rFonts w:ascii="標楷體" w:eastAsia="標楷體" w:hAnsi="標楷體" w:cs="標楷體"/>
              </w:rPr>
              <w:t>能力</w:t>
            </w:r>
            <w:r>
              <w:rPr>
                <w:rFonts w:ascii="Times New Roman" w:eastAsia="Times New Roman" w:hAnsi="Times New Roman" w:cs="Times New Roman"/>
              </w:rPr>
              <w:t xml:space="preserve">2.1 </w:t>
            </w:r>
          </w:p>
        </w:tc>
        <w:tc>
          <w:tcPr>
            <w:tcW w:w="4863" w:type="dxa"/>
            <w:tcBorders>
              <w:top w:val="single" w:sz="4" w:space="0" w:color="000000"/>
              <w:left w:val="nil"/>
              <w:bottom w:val="single" w:sz="4" w:space="0" w:color="000000"/>
              <w:right w:val="nil"/>
            </w:tcBorders>
            <w:shd w:val="clear" w:color="auto" w:fill="EAF1DD"/>
          </w:tcPr>
          <w:p w14:paraId="6FEB245E" w14:textId="77777777" w:rsidR="00F66523" w:rsidRDefault="00F66523" w:rsidP="00FB7F5A">
            <w:r>
              <w:rPr>
                <w:rFonts w:ascii="標楷體" w:eastAsia="標楷體" w:hAnsi="標楷體" w:cs="標楷體"/>
              </w:rPr>
              <w:t>能把對提供青少年健康照護具有影響力的法律和政策運用在臨床工作上。</w:t>
            </w:r>
            <w:r>
              <w:rPr>
                <w:rFonts w:ascii="Times New Roman" w:eastAsia="Times New Roman" w:hAnsi="Times New Roman" w:cs="Times New Roman"/>
              </w:rPr>
              <w:t xml:space="preserve"> </w:t>
            </w:r>
          </w:p>
        </w:tc>
      </w:tr>
      <w:tr w:rsidR="00F66523" w14:paraId="1F920BA2" w14:textId="77777777" w:rsidTr="003537A3">
        <w:trPr>
          <w:trHeight w:val="436"/>
        </w:trPr>
        <w:tc>
          <w:tcPr>
            <w:tcW w:w="0" w:type="auto"/>
            <w:vMerge/>
            <w:tcBorders>
              <w:top w:val="nil"/>
              <w:left w:val="nil"/>
              <w:bottom w:val="single" w:sz="4" w:space="0" w:color="000000"/>
              <w:right w:val="nil"/>
            </w:tcBorders>
          </w:tcPr>
          <w:p w14:paraId="4CC7C345" w14:textId="77777777" w:rsidR="00F66523" w:rsidRDefault="00F66523" w:rsidP="00FB7F5A"/>
        </w:tc>
        <w:tc>
          <w:tcPr>
            <w:tcW w:w="2096" w:type="dxa"/>
            <w:vMerge/>
            <w:tcBorders>
              <w:top w:val="nil"/>
              <w:left w:val="nil"/>
              <w:bottom w:val="single" w:sz="4" w:space="0" w:color="000000"/>
              <w:right w:val="nil"/>
            </w:tcBorders>
          </w:tcPr>
          <w:p w14:paraId="269B0523" w14:textId="77777777" w:rsidR="00F66523" w:rsidRDefault="00F66523" w:rsidP="00FB7F5A"/>
        </w:tc>
        <w:tc>
          <w:tcPr>
            <w:tcW w:w="1793" w:type="dxa"/>
            <w:tcBorders>
              <w:top w:val="single" w:sz="4" w:space="0" w:color="000000"/>
              <w:left w:val="nil"/>
              <w:bottom w:val="single" w:sz="4" w:space="0" w:color="000000"/>
              <w:right w:val="nil"/>
            </w:tcBorders>
            <w:shd w:val="clear" w:color="auto" w:fill="EAF1DD"/>
            <w:vAlign w:val="center"/>
          </w:tcPr>
          <w:p w14:paraId="2420C5BD" w14:textId="77777777" w:rsidR="00F66523" w:rsidRDefault="00F66523" w:rsidP="00FB7F5A">
            <w:pPr>
              <w:ind w:left="132"/>
            </w:pPr>
            <w:r>
              <w:rPr>
                <w:rFonts w:ascii="標楷體" w:eastAsia="標楷體" w:hAnsi="標楷體" w:cs="標楷體"/>
              </w:rPr>
              <w:t>能力</w:t>
            </w:r>
            <w:r>
              <w:rPr>
                <w:rFonts w:ascii="Times New Roman" w:eastAsia="Times New Roman" w:hAnsi="Times New Roman" w:cs="Times New Roman"/>
              </w:rPr>
              <w:t xml:space="preserve">2.2 </w:t>
            </w:r>
          </w:p>
        </w:tc>
        <w:tc>
          <w:tcPr>
            <w:tcW w:w="4863" w:type="dxa"/>
            <w:tcBorders>
              <w:top w:val="single" w:sz="4" w:space="0" w:color="000000"/>
              <w:left w:val="nil"/>
              <w:bottom w:val="single" w:sz="4" w:space="0" w:color="000000"/>
              <w:right w:val="nil"/>
            </w:tcBorders>
            <w:shd w:val="clear" w:color="auto" w:fill="EAF1DD"/>
            <w:vAlign w:val="center"/>
          </w:tcPr>
          <w:p w14:paraId="184EBC14" w14:textId="77777777" w:rsidR="00F66523" w:rsidRDefault="00F66523" w:rsidP="00FB7F5A">
            <w:r>
              <w:rPr>
                <w:rFonts w:ascii="標楷體" w:eastAsia="標楷體" w:hAnsi="標楷體" w:cs="標楷體"/>
              </w:rPr>
              <w:t>能依據品質標準提供青少年服務。</w:t>
            </w:r>
            <w:r>
              <w:rPr>
                <w:rFonts w:ascii="Times New Roman" w:eastAsia="Times New Roman" w:hAnsi="Times New Roman" w:cs="Times New Roman"/>
              </w:rPr>
              <w:t xml:space="preserve"> </w:t>
            </w:r>
          </w:p>
        </w:tc>
      </w:tr>
      <w:tr w:rsidR="00F66523" w14:paraId="52B6635E" w14:textId="77777777" w:rsidTr="00930741">
        <w:trPr>
          <w:trHeight w:val="586"/>
        </w:trPr>
        <w:tc>
          <w:tcPr>
            <w:tcW w:w="771" w:type="dxa"/>
            <w:vMerge w:val="restart"/>
            <w:tcBorders>
              <w:top w:val="single" w:sz="4" w:space="0" w:color="000000"/>
              <w:left w:val="nil"/>
              <w:bottom w:val="single" w:sz="4" w:space="0" w:color="000000"/>
              <w:right w:val="nil"/>
            </w:tcBorders>
            <w:shd w:val="clear" w:color="auto" w:fill="F2DBDB"/>
          </w:tcPr>
          <w:p w14:paraId="40D4FA74" w14:textId="77777777" w:rsidR="00F66523" w:rsidRPr="00B31424" w:rsidRDefault="00F66523" w:rsidP="00FB7F5A">
            <w:pPr>
              <w:spacing w:line="348" w:lineRule="auto"/>
              <w:ind w:left="200"/>
              <w:rPr>
                <w:b/>
                <w:bCs/>
              </w:rPr>
            </w:pPr>
            <w:r w:rsidRPr="00B31424">
              <w:rPr>
                <w:rFonts w:ascii="標楷體" w:eastAsia="標楷體" w:hAnsi="標楷體" w:cs="標楷體"/>
                <w:b/>
                <w:bCs/>
              </w:rPr>
              <w:t>範圍</w:t>
            </w:r>
            <w:r w:rsidRPr="00B31424">
              <w:rPr>
                <w:rFonts w:ascii="Times New Roman" w:eastAsia="Times New Roman" w:hAnsi="Times New Roman" w:cs="Times New Roman"/>
                <w:b/>
                <w:bCs/>
              </w:rPr>
              <w:t xml:space="preserve"> </w:t>
            </w:r>
          </w:p>
          <w:p w14:paraId="4598FB3F" w14:textId="77777777" w:rsidR="00F66523" w:rsidRDefault="00F66523" w:rsidP="00FB7F5A">
            <w:pPr>
              <w:ind w:right="23"/>
              <w:jc w:val="center"/>
            </w:pPr>
            <w:r w:rsidRPr="00B31424">
              <w:rPr>
                <w:rFonts w:ascii="Times New Roman" w:eastAsia="Times New Roman" w:hAnsi="Times New Roman" w:cs="Times New Roman"/>
                <w:b/>
                <w:bCs/>
              </w:rPr>
              <w:t>3</w:t>
            </w:r>
            <w:r>
              <w:rPr>
                <w:rFonts w:ascii="Times New Roman" w:eastAsia="Times New Roman" w:hAnsi="Times New Roman" w:cs="Times New Roman"/>
                <w:b/>
              </w:rPr>
              <w:t xml:space="preserve"> </w:t>
            </w:r>
          </w:p>
        </w:tc>
        <w:tc>
          <w:tcPr>
            <w:tcW w:w="2096" w:type="dxa"/>
            <w:vMerge w:val="restart"/>
            <w:tcBorders>
              <w:top w:val="single" w:sz="4" w:space="0" w:color="000000"/>
              <w:left w:val="nil"/>
              <w:bottom w:val="single" w:sz="4" w:space="0" w:color="000000"/>
              <w:right w:val="nil"/>
            </w:tcBorders>
            <w:shd w:val="clear" w:color="auto" w:fill="F2DBDB"/>
          </w:tcPr>
          <w:p w14:paraId="18EB8831" w14:textId="2A0BDBBF" w:rsidR="00F66523" w:rsidRDefault="00F66523" w:rsidP="00930741">
            <w:pPr>
              <w:jc w:val="both"/>
            </w:pPr>
            <w:r>
              <w:rPr>
                <w:rFonts w:ascii="標楷體" w:eastAsia="標楷體" w:hAnsi="標楷體" w:cs="標楷體"/>
              </w:rPr>
              <w:t>對青少年特定狀況的臨床照護</w:t>
            </w:r>
          </w:p>
        </w:tc>
        <w:tc>
          <w:tcPr>
            <w:tcW w:w="1793" w:type="dxa"/>
            <w:tcBorders>
              <w:top w:val="single" w:sz="4" w:space="0" w:color="000000"/>
              <w:left w:val="nil"/>
              <w:bottom w:val="single" w:sz="4" w:space="0" w:color="000000"/>
              <w:right w:val="nil"/>
            </w:tcBorders>
            <w:shd w:val="clear" w:color="auto" w:fill="F2DBDB"/>
            <w:vAlign w:val="center"/>
          </w:tcPr>
          <w:p w14:paraId="1ED46D49" w14:textId="77777777" w:rsidR="00F66523" w:rsidRDefault="00F66523" w:rsidP="00FB7F5A">
            <w:pPr>
              <w:ind w:left="132"/>
            </w:pPr>
            <w:r>
              <w:rPr>
                <w:rFonts w:ascii="標楷體" w:eastAsia="標楷體" w:hAnsi="標楷體" w:cs="標楷體"/>
              </w:rPr>
              <w:t>能力</w:t>
            </w:r>
            <w:r>
              <w:rPr>
                <w:rFonts w:ascii="Times New Roman" w:eastAsia="Times New Roman" w:hAnsi="Times New Roman" w:cs="Times New Roman"/>
              </w:rPr>
              <w:t xml:space="preserve">3.1 </w:t>
            </w:r>
          </w:p>
        </w:tc>
        <w:tc>
          <w:tcPr>
            <w:tcW w:w="4863" w:type="dxa"/>
            <w:tcBorders>
              <w:top w:val="single" w:sz="4" w:space="0" w:color="000000"/>
              <w:left w:val="nil"/>
              <w:bottom w:val="single" w:sz="4" w:space="0" w:color="000000"/>
              <w:right w:val="nil"/>
            </w:tcBorders>
            <w:shd w:val="clear" w:color="auto" w:fill="F2DBDB"/>
          </w:tcPr>
          <w:p w14:paraId="567146CF" w14:textId="77777777" w:rsidR="00F66523" w:rsidRDefault="00F66523" w:rsidP="00FB7F5A">
            <w:r>
              <w:rPr>
                <w:rFonts w:ascii="標楷體" w:eastAsia="標楷體" w:hAnsi="標楷體" w:cs="標楷體"/>
              </w:rPr>
              <w:t>能評估正常的成長和青春期發展，並針對成長與青春期發展的失調進行處置。</w:t>
            </w:r>
            <w:r>
              <w:rPr>
                <w:rFonts w:ascii="Times New Roman" w:eastAsia="Times New Roman" w:hAnsi="Times New Roman" w:cs="Times New Roman"/>
              </w:rPr>
              <w:t xml:space="preserve"> </w:t>
            </w:r>
          </w:p>
        </w:tc>
      </w:tr>
      <w:tr w:rsidR="00F66523" w14:paraId="7E8A8161" w14:textId="77777777" w:rsidTr="00E134DB">
        <w:trPr>
          <w:trHeight w:val="312"/>
        </w:trPr>
        <w:tc>
          <w:tcPr>
            <w:tcW w:w="0" w:type="auto"/>
            <w:vMerge/>
            <w:tcBorders>
              <w:top w:val="nil"/>
              <w:left w:val="nil"/>
              <w:bottom w:val="nil"/>
              <w:right w:val="nil"/>
            </w:tcBorders>
          </w:tcPr>
          <w:p w14:paraId="3A0EE3C4" w14:textId="77777777" w:rsidR="00F66523" w:rsidRDefault="00F66523" w:rsidP="00FB7F5A"/>
        </w:tc>
        <w:tc>
          <w:tcPr>
            <w:tcW w:w="2096" w:type="dxa"/>
            <w:vMerge/>
            <w:tcBorders>
              <w:top w:val="nil"/>
              <w:left w:val="nil"/>
              <w:bottom w:val="nil"/>
              <w:right w:val="nil"/>
            </w:tcBorders>
          </w:tcPr>
          <w:p w14:paraId="6844AF24" w14:textId="77777777" w:rsidR="00F66523" w:rsidRDefault="00F66523" w:rsidP="00FB7F5A"/>
        </w:tc>
        <w:tc>
          <w:tcPr>
            <w:tcW w:w="1793" w:type="dxa"/>
            <w:tcBorders>
              <w:top w:val="single" w:sz="4" w:space="0" w:color="000000"/>
              <w:left w:val="nil"/>
              <w:bottom w:val="single" w:sz="4" w:space="0" w:color="000000"/>
              <w:right w:val="nil"/>
            </w:tcBorders>
            <w:shd w:val="clear" w:color="auto" w:fill="F2DBDB"/>
          </w:tcPr>
          <w:p w14:paraId="2DFFE939" w14:textId="77777777" w:rsidR="00F66523" w:rsidRDefault="00F66523" w:rsidP="00FB7F5A">
            <w:pPr>
              <w:ind w:left="132"/>
            </w:pPr>
            <w:r>
              <w:rPr>
                <w:rFonts w:ascii="標楷體" w:eastAsia="標楷體" w:hAnsi="標楷體" w:cs="標楷體"/>
              </w:rPr>
              <w:t>能力</w:t>
            </w:r>
            <w:r>
              <w:rPr>
                <w:rFonts w:ascii="Times New Roman" w:eastAsia="Times New Roman" w:hAnsi="Times New Roman" w:cs="Times New Roman"/>
              </w:rPr>
              <w:t xml:space="preserve">3.2 </w:t>
            </w:r>
          </w:p>
        </w:tc>
        <w:tc>
          <w:tcPr>
            <w:tcW w:w="4863" w:type="dxa"/>
            <w:tcBorders>
              <w:top w:val="single" w:sz="4" w:space="0" w:color="000000"/>
              <w:left w:val="nil"/>
              <w:bottom w:val="single" w:sz="4" w:space="0" w:color="000000"/>
              <w:right w:val="nil"/>
            </w:tcBorders>
            <w:shd w:val="clear" w:color="auto" w:fill="F2DBDB"/>
          </w:tcPr>
          <w:p w14:paraId="4DA2EDD2" w14:textId="77777777" w:rsidR="00F66523" w:rsidRDefault="00F66523" w:rsidP="00FB7F5A">
            <w:r>
              <w:rPr>
                <w:rFonts w:ascii="標楷體" w:eastAsia="標楷體" w:hAnsi="標楷體" w:cs="標楷體"/>
              </w:rPr>
              <w:t>能提供預防注射。</w:t>
            </w:r>
            <w:r>
              <w:rPr>
                <w:rFonts w:ascii="Times New Roman" w:eastAsia="Times New Roman" w:hAnsi="Times New Roman" w:cs="Times New Roman"/>
              </w:rPr>
              <w:t xml:space="preserve"> </w:t>
            </w:r>
          </w:p>
        </w:tc>
      </w:tr>
      <w:tr w:rsidR="00F66523" w14:paraId="5D8B4DF8" w14:textId="77777777" w:rsidTr="00B90457">
        <w:trPr>
          <w:trHeight w:val="246"/>
        </w:trPr>
        <w:tc>
          <w:tcPr>
            <w:tcW w:w="0" w:type="auto"/>
            <w:vMerge/>
            <w:tcBorders>
              <w:top w:val="nil"/>
              <w:left w:val="nil"/>
              <w:bottom w:val="nil"/>
              <w:right w:val="nil"/>
            </w:tcBorders>
          </w:tcPr>
          <w:p w14:paraId="22925C41" w14:textId="77777777" w:rsidR="00F66523" w:rsidRDefault="00F66523" w:rsidP="00FB7F5A"/>
        </w:tc>
        <w:tc>
          <w:tcPr>
            <w:tcW w:w="2096" w:type="dxa"/>
            <w:vMerge/>
            <w:tcBorders>
              <w:top w:val="nil"/>
              <w:left w:val="nil"/>
              <w:bottom w:val="nil"/>
              <w:right w:val="nil"/>
            </w:tcBorders>
          </w:tcPr>
          <w:p w14:paraId="63E9E062" w14:textId="77777777" w:rsidR="00F66523" w:rsidRDefault="00F66523" w:rsidP="00FB7F5A"/>
        </w:tc>
        <w:tc>
          <w:tcPr>
            <w:tcW w:w="1793" w:type="dxa"/>
            <w:tcBorders>
              <w:top w:val="single" w:sz="4" w:space="0" w:color="000000"/>
              <w:left w:val="nil"/>
              <w:bottom w:val="single" w:sz="4" w:space="0" w:color="000000"/>
              <w:right w:val="nil"/>
            </w:tcBorders>
            <w:shd w:val="clear" w:color="auto" w:fill="F2DBDB"/>
          </w:tcPr>
          <w:p w14:paraId="1E520757" w14:textId="77777777" w:rsidR="00F66523" w:rsidRDefault="00F66523" w:rsidP="00FB7F5A">
            <w:pPr>
              <w:ind w:left="132"/>
            </w:pPr>
            <w:r>
              <w:rPr>
                <w:rFonts w:ascii="標楷體" w:eastAsia="標楷體" w:hAnsi="標楷體" w:cs="標楷體"/>
              </w:rPr>
              <w:t>能力</w:t>
            </w:r>
            <w:r>
              <w:rPr>
                <w:rFonts w:ascii="Times New Roman" w:eastAsia="Times New Roman" w:hAnsi="Times New Roman" w:cs="Times New Roman"/>
              </w:rPr>
              <w:t xml:space="preserve">3.3 </w:t>
            </w:r>
          </w:p>
        </w:tc>
        <w:tc>
          <w:tcPr>
            <w:tcW w:w="4863" w:type="dxa"/>
            <w:tcBorders>
              <w:top w:val="single" w:sz="4" w:space="0" w:color="000000"/>
              <w:left w:val="nil"/>
              <w:bottom w:val="single" w:sz="4" w:space="0" w:color="000000"/>
              <w:right w:val="nil"/>
            </w:tcBorders>
            <w:shd w:val="clear" w:color="auto" w:fill="F2DBDB"/>
          </w:tcPr>
          <w:p w14:paraId="4BF0521F" w14:textId="77777777" w:rsidR="00F66523" w:rsidRDefault="00F66523" w:rsidP="00FB7F5A">
            <w:r>
              <w:rPr>
                <w:rFonts w:ascii="標楷體" w:eastAsia="標楷體" w:hAnsi="標楷體" w:cs="標楷體"/>
              </w:rPr>
              <w:t>能處理青少年期的一般健康狀況。</w:t>
            </w:r>
            <w:r>
              <w:rPr>
                <w:rFonts w:ascii="Times New Roman" w:eastAsia="Times New Roman" w:hAnsi="Times New Roman" w:cs="Times New Roman"/>
              </w:rPr>
              <w:t xml:space="preserve"> </w:t>
            </w:r>
          </w:p>
        </w:tc>
      </w:tr>
      <w:tr w:rsidR="00F66523" w14:paraId="6CA0B6FE" w14:textId="77777777" w:rsidTr="00B31424">
        <w:trPr>
          <w:trHeight w:val="577"/>
        </w:trPr>
        <w:tc>
          <w:tcPr>
            <w:tcW w:w="0" w:type="auto"/>
            <w:vMerge/>
            <w:tcBorders>
              <w:top w:val="nil"/>
              <w:left w:val="nil"/>
              <w:bottom w:val="nil"/>
              <w:right w:val="nil"/>
            </w:tcBorders>
          </w:tcPr>
          <w:p w14:paraId="443B13B6" w14:textId="77777777" w:rsidR="00F66523" w:rsidRDefault="00F66523" w:rsidP="00FB7F5A"/>
        </w:tc>
        <w:tc>
          <w:tcPr>
            <w:tcW w:w="2096" w:type="dxa"/>
            <w:vMerge/>
            <w:tcBorders>
              <w:top w:val="nil"/>
              <w:left w:val="nil"/>
              <w:bottom w:val="nil"/>
              <w:right w:val="nil"/>
            </w:tcBorders>
          </w:tcPr>
          <w:p w14:paraId="2970072F" w14:textId="77777777" w:rsidR="00F66523" w:rsidRDefault="00F66523" w:rsidP="00FB7F5A"/>
        </w:tc>
        <w:tc>
          <w:tcPr>
            <w:tcW w:w="1793" w:type="dxa"/>
            <w:tcBorders>
              <w:top w:val="single" w:sz="4" w:space="0" w:color="000000"/>
              <w:left w:val="nil"/>
              <w:bottom w:val="single" w:sz="4" w:space="0" w:color="000000"/>
              <w:right w:val="nil"/>
            </w:tcBorders>
            <w:shd w:val="clear" w:color="auto" w:fill="F2DBDB"/>
            <w:vAlign w:val="center"/>
          </w:tcPr>
          <w:p w14:paraId="49D0564A" w14:textId="77777777" w:rsidR="00F66523" w:rsidRDefault="00F66523" w:rsidP="00FB7F5A">
            <w:pPr>
              <w:ind w:left="132"/>
            </w:pPr>
            <w:r>
              <w:rPr>
                <w:rFonts w:ascii="標楷體" w:eastAsia="標楷體" w:hAnsi="標楷體" w:cs="標楷體"/>
              </w:rPr>
              <w:t>能力</w:t>
            </w:r>
            <w:r>
              <w:rPr>
                <w:rFonts w:ascii="Times New Roman" w:eastAsia="Times New Roman" w:hAnsi="Times New Roman" w:cs="Times New Roman"/>
              </w:rPr>
              <w:t xml:space="preserve">3.4 </w:t>
            </w:r>
          </w:p>
        </w:tc>
        <w:tc>
          <w:tcPr>
            <w:tcW w:w="4863" w:type="dxa"/>
            <w:tcBorders>
              <w:top w:val="single" w:sz="4" w:space="0" w:color="000000"/>
              <w:left w:val="nil"/>
              <w:bottom w:val="single" w:sz="4" w:space="0" w:color="000000"/>
              <w:right w:val="nil"/>
            </w:tcBorders>
            <w:shd w:val="clear" w:color="auto" w:fill="F2DBDB"/>
          </w:tcPr>
          <w:p w14:paraId="588B21E8" w14:textId="77777777" w:rsidR="00F66523" w:rsidRDefault="00F66523" w:rsidP="00FB7F5A">
            <w:r>
              <w:rPr>
                <w:rFonts w:ascii="標楷體" w:eastAsia="標楷體" w:hAnsi="標楷體" w:cs="標楷體"/>
              </w:rPr>
              <w:t>能評估心理衛生，並處理心理衛生相關的問題。</w:t>
            </w:r>
            <w:r>
              <w:rPr>
                <w:rFonts w:ascii="Times New Roman" w:eastAsia="Times New Roman" w:hAnsi="Times New Roman" w:cs="Times New Roman"/>
              </w:rPr>
              <w:t xml:space="preserve"> </w:t>
            </w:r>
          </w:p>
        </w:tc>
      </w:tr>
      <w:tr w:rsidR="00F66523" w14:paraId="57809832" w14:textId="77777777" w:rsidTr="00B31424">
        <w:trPr>
          <w:trHeight w:val="190"/>
        </w:trPr>
        <w:tc>
          <w:tcPr>
            <w:tcW w:w="0" w:type="auto"/>
            <w:vMerge/>
            <w:tcBorders>
              <w:top w:val="nil"/>
              <w:left w:val="nil"/>
              <w:bottom w:val="nil"/>
              <w:right w:val="nil"/>
            </w:tcBorders>
          </w:tcPr>
          <w:p w14:paraId="6C9915D2" w14:textId="77777777" w:rsidR="00F66523" w:rsidRDefault="00F66523" w:rsidP="00FB7F5A"/>
        </w:tc>
        <w:tc>
          <w:tcPr>
            <w:tcW w:w="2096" w:type="dxa"/>
            <w:vMerge/>
            <w:tcBorders>
              <w:top w:val="nil"/>
              <w:left w:val="nil"/>
              <w:bottom w:val="nil"/>
              <w:right w:val="nil"/>
            </w:tcBorders>
          </w:tcPr>
          <w:p w14:paraId="47E71AB1" w14:textId="77777777" w:rsidR="00F66523" w:rsidRDefault="00F66523" w:rsidP="00FB7F5A"/>
        </w:tc>
        <w:tc>
          <w:tcPr>
            <w:tcW w:w="1793" w:type="dxa"/>
            <w:tcBorders>
              <w:top w:val="single" w:sz="4" w:space="0" w:color="000000"/>
              <w:left w:val="nil"/>
              <w:bottom w:val="single" w:sz="4" w:space="0" w:color="000000"/>
              <w:right w:val="nil"/>
            </w:tcBorders>
            <w:shd w:val="clear" w:color="auto" w:fill="F2DBDB"/>
          </w:tcPr>
          <w:p w14:paraId="07F7C674" w14:textId="77777777" w:rsidR="00F66523" w:rsidRDefault="00F66523" w:rsidP="00FB7F5A">
            <w:pPr>
              <w:ind w:left="132"/>
            </w:pPr>
            <w:r>
              <w:rPr>
                <w:rFonts w:ascii="標楷體" w:eastAsia="標楷體" w:hAnsi="標楷體" w:cs="標楷體"/>
              </w:rPr>
              <w:t>能力</w:t>
            </w:r>
            <w:r>
              <w:rPr>
                <w:rFonts w:ascii="Times New Roman" w:eastAsia="Times New Roman" w:hAnsi="Times New Roman" w:cs="Times New Roman"/>
              </w:rPr>
              <w:t xml:space="preserve">3.5 </w:t>
            </w:r>
          </w:p>
        </w:tc>
        <w:tc>
          <w:tcPr>
            <w:tcW w:w="4863" w:type="dxa"/>
            <w:tcBorders>
              <w:top w:val="single" w:sz="4" w:space="0" w:color="000000"/>
              <w:left w:val="nil"/>
              <w:bottom w:val="single" w:sz="4" w:space="0" w:color="000000"/>
              <w:right w:val="nil"/>
            </w:tcBorders>
            <w:shd w:val="clear" w:color="auto" w:fill="F2DBDB"/>
          </w:tcPr>
          <w:p w14:paraId="478514ED" w14:textId="77777777" w:rsidR="00F66523" w:rsidRDefault="00F66523" w:rsidP="00FB7F5A">
            <w:r>
              <w:rPr>
                <w:rFonts w:ascii="標楷體" w:eastAsia="標楷體" w:hAnsi="標楷體" w:cs="標楷體"/>
              </w:rPr>
              <w:t>能提供性與生殖健康之健康照護。</w:t>
            </w:r>
            <w:r>
              <w:rPr>
                <w:rFonts w:ascii="Times New Roman" w:eastAsia="Times New Roman" w:hAnsi="Times New Roman" w:cs="Times New Roman"/>
              </w:rPr>
              <w:t xml:space="preserve"> </w:t>
            </w:r>
          </w:p>
        </w:tc>
      </w:tr>
      <w:tr w:rsidR="00F66523" w14:paraId="01D69040" w14:textId="77777777" w:rsidTr="00B31424">
        <w:trPr>
          <w:trHeight w:val="536"/>
        </w:trPr>
        <w:tc>
          <w:tcPr>
            <w:tcW w:w="0" w:type="auto"/>
            <w:vMerge/>
            <w:tcBorders>
              <w:top w:val="nil"/>
              <w:left w:val="nil"/>
              <w:bottom w:val="nil"/>
              <w:right w:val="nil"/>
            </w:tcBorders>
          </w:tcPr>
          <w:p w14:paraId="7B5B96AB" w14:textId="77777777" w:rsidR="00F66523" w:rsidRDefault="00F66523" w:rsidP="00FB7F5A"/>
        </w:tc>
        <w:tc>
          <w:tcPr>
            <w:tcW w:w="2096" w:type="dxa"/>
            <w:vMerge/>
            <w:tcBorders>
              <w:top w:val="nil"/>
              <w:left w:val="nil"/>
              <w:bottom w:val="nil"/>
              <w:right w:val="nil"/>
            </w:tcBorders>
          </w:tcPr>
          <w:p w14:paraId="03B01C87" w14:textId="77777777" w:rsidR="00F66523" w:rsidRDefault="00F66523" w:rsidP="00FB7F5A"/>
        </w:tc>
        <w:tc>
          <w:tcPr>
            <w:tcW w:w="1793" w:type="dxa"/>
            <w:tcBorders>
              <w:top w:val="single" w:sz="4" w:space="0" w:color="000000"/>
              <w:left w:val="nil"/>
              <w:bottom w:val="single" w:sz="4" w:space="0" w:color="000000"/>
              <w:right w:val="nil"/>
            </w:tcBorders>
            <w:shd w:val="clear" w:color="auto" w:fill="F2DBDB"/>
            <w:vAlign w:val="center"/>
          </w:tcPr>
          <w:p w14:paraId="16432B01" w14:textId="77777777" w:rsidR="00F66523" w:rsidRDefault="00F66523" w:rsidP="00FB7F5A">
            <w:pPr>
              <w:ind w:left="132"/>
            </w:pPr>
            <w:r>
              <w:rPr>
                <w:rFonts w:ascii="標楷體" w:eastAsia="標楷體" w:hAnsi="標楷體" w:cs="標楷體"/>
              </w:rPr>
              <w:t>能力</w:t>
            </w:r>
            <w:r>
              <w:rPr>
                <w:rFonts w:ascii="Times New Roman" w:eastAsia="Times New Roman" w:hAnsi="Times New Roman" w:cs="Times New Roman"/>
              </w:rPr>
              <w:t xml:space="preserve">3.6 </w:t>
            </w:r>
          </w:p>
        </w:tc>
        <w:tc>
          <w:tcPr>
            <w:tcW w:w="4863" w:type="dxa"/>
            <w:tcBorders>
              <w:top w:val="single" w:sz="4" w:space="0" w:color="000000"/>
              <w:left w:val="nil"/>
              <w:bottom w:val="single" w:sz="4" w:space="0" w:color="000000"/>
              <w:right w:val="nil"/>
            </w:tcBorders>
            <w:shd w:val="clear" w:color="auto" w:fill="F2DBDB"/>
          </w:tcPr>
          <w:p w14:paraId="29D5958A" w14:textId="01E573DB" w:rsidR="00F66523" w:rsidRDefault="00F66523" w:rsidP="00FB7F5A">
            <w:r>
              <w:rPr>
                <w:rFonts w:ascii="標楷體" w:eastAsia="標楷體" w:hAnsi="標楷體" w:cs="標楷體"/>
              </w:rPr>
              <w:t>能提供有關</w:t>
            </w:r>
            <w:r>
              <w:rPr>
                <w:rFonts w:ascii="Times New Roman" w:eastAsia="Times New Roman" w:hAnsi="Times New Roman" w:cs="Times New Roman"/>
              </w:rPr>
              <w:t>HIV</w:t>
            </w:r>
            <w:r>
              <w:rPr>
                <w:rFonts w:ascii="標楷體" w:eastAsia="標楷體" w:hAnsi="標楷體" w:cs="標楷體"/>
              </w:rPr>
              <w:t>的防治、發現、處置及照護服務。</w:t>
            </w:r>
            <w:r>
              <w:rPr>
                <w:rFonts w:ascii="Times New Roman" w:eastAsia="Times New Roman" w:hAnsi="Times New Roman" w:cs="Times New Roman"/>
              </w:rPr>
              <w:t xml:space="preserve"> </w:t>
            </w:r>
          </w:p>
        </w:tc>
      </w:tr>
      <w:tr w:rsidR="00F66523" w14:paraId="3209FCD5" w14:textId="77777777" w:rsidTr="00E134DB">
        <w:trPr>
          <w:trHeight w:val="238"/>
        </w:trPr>
        <w:tc>
          <w:tcPr>
            <w:tcW w:w="0" w:type="auto"/>
            <w:vMerge/>
            <w:tcBorders>
              <w:top w:val="nil"/>
              <w:left w:val="nil"/>
              <w:bottom w:val="nil"/>
              <w:right w:val="nil"/>
            </w:tcBorders>
          </w:tcPr>
          <w:p w14:paraId="1F6894CF" w14:textId="77777777" w:rsidR="00F66523" w:rsidRDefault="00F66523" w:rsidP="00FB7F5A"/>
        </w:tc>
        <w:tc>
          <w:tcPr>
            <w:tcW w:w="2096" w:type="dxa"/>
            <w:vMerge/>
            <w:tcBorders>
              <w:top w:val="nil"/>
              <w:left w:val="nil"/>
              <w:bottom w:val="nil"/>
              <w:right w:val="nil"/>
            </w:tcBorders>
          </w:tcPr>
          <w:p w14:paraId="0A218D77" w14:textId="77777777" w:rsidR="00F66523" w:rsidRDefault="00F66523" w:rsidP="00FB7F5A"/>
        </w:tc>
        <w:tc>
          <w:tcPr>
            <w:tcW w:w="1793" w:type="dxa"/>
            <w:tcBorders>
              <w:top w:val="single" w:sz="4" w:space="0" w:color="000000"/>
              <w:left w:val="nil"/>
              <w:bottom w:val="single" w:sz="4" w:space="0" w:color="000000"/>
              <w:right w:val="nil"/>
            </w:tcBorders>
            <w:shd w:val="clear" w:color="auto" w:fill="F2DBDB"/>
          </w:tcPr>
          <w:p w14:paraId="443CC48E" w14:textId="77777777" w:rsidR="00F66523" w:rsidRDefault="00F66523" w:rsidP="00FB7F5A">
            <w:pPr>
              <w:ind w:left="132"/>
            </w:pPr>
            <w:r>
              <w:rPr>
                <w:rFonts w:ascii="標楷體" w:eastAsia="標楷體" w:hAnsi="標楷體" w:cs="標楷體"/>
              </w:rPr>
              <w:t>能力</w:t>
            </w:r>
            <w:r>
              <w:rPr>
                <w:rFonts w:ascii="Times New Roman" w:eastAsia="Times New Roman" w:hAnsi="Times New Roman" w:cs="Times New Roman"/>
              </w:rPr>
              <w:t xml:space="preserve">3.7 </w:t>
            </w:r>
          </w:p>
        </w:tc>
        <w:tc>
          <w:tcPr>
            <w:tcW w:w="4863" w:type="dxa"/>
            <w:tcBorders>
              <w:top w:val="single" w:sz="4" w:space="0" w:color="000000"/>
              <w:left w:val="nil"/>
              <w:bottom w:val="single" w:sz="4" w:space="0" w:color="000000"/>
              <w:right w:val="nil"/>
            </w:tcBorders>
            <w:shd w:val="clear" w:color="auto" w:fill="F2DBDB"/>
          </w:tcPr>
          <w:p w14:paraId="6A4D4982" w14:textId="77777777" w:rsidR="00F66523" w:rsidRDefault="00F66523" w:rsidP="00FB7F5A">
            <w:r>
              <w:rPr>
                <w:rFonts w:ascii="標楷體" w:eastAsia="標楷體" w:hAnsi="標楷體" w:cs="標楷體"/>
              </w:rPr>
              <w:t>能促進體能活動。</w:t>
            </w:r>
            <w:r>
              <w:rPr>
                <w:rFonts w:ascii="Times New Roman" w:eastAsia="Times New Roman" w:hAnsi="Times New Roman" w:cs="Times New Roman"/>
              </w:rPr>
              <w:t xml:space="preserve"> </w:t>
            </w:r>
          </w:p>
        </w:tc>
      </w:tr>
      <w:tr w:rsidR="00F66523" w14:paraId="2E869755" w14:textId="77777777" w:rsidTr="00E134DB">
        <w:trPr>
          <w:trHeight w:val="284"/>
        </w:trPr>
        <w:tc>
          <w:tcPr>
            <w:tcW w:w="0" w:type="auto"/>
            <w:vMerge/>
            <w:tcBorders>
              <w:top w:val="nil"/>
              <w:left w:val="nil"/>
              <w:bottom w:val="nil"/>
              <w:right w:val="nil"/>
            </w:tcBorders>
          </w:tcPr>
          <w:p w14:paraId="443553D7" w14:textId="77777777" w:rsidR="00F66523" w:rsidRDefault="00F66523" w:rsidP="00FB7F5A"/>
        </w:tc>
        <w:tc>
          <w:tcPr>
            <w:tcW w:w="2096" w:type="dxa"/>
            <w:vMerge/>
            <w:tcBorders>
              <w:top w:val="nil"/>
              <w:left w:val="nil"/>
              <w:bottom w:val="nil"/>
              <w:right w:val="nil"/>
            </w:tcBorders>
          </w:tcPr>
          <w:p w14:paraId="4CDE3E7D" w14:textId="77777777" w:rsidR="00F66523" w:rsidRDefault="00F66523" w:rsidP="00FB7F5A"/>
        </w:tc>
        <w:tc>
          <w:tcPr>
            <w:tcW w:w="1793" w:type="dxa"/>
            <w:tcBorders>
              <w:top w:val="single" w:sz="4" w:space="0" w:color="000000"/>
              <w:left w:val="nil"/>
              <w:bottom w:val="single" w:sz="4" w:space="0" w:color="000000"/>
              <w:right w:val="nil"/>
            </w:tcBorders>
            <w:shd w:val="clear" w:color="auto" w:fill="F2DBDB"/>
          </w:tcPr>
          <w:p w14:paraId="05102405" w14:textId="77777777" w:rsidR="00F66523" w:rsidRDefault="00F66523" w:rsidP="00FB7F5A">
            <w:pPr>
              <w:ind w:left="132"/>
            </w:pPr>
            <w:r>
              <w:rPr>
                <w:rFonts w:ascii="標楷體" w:eastAsia="標楷體" w:hAnsi="標楷體" w:cs="標楷體"/>
              </w:rPr>
              <w:t>能力</w:t>
            </w:r>
            <w:r>
              <w:rPr>
                <w:rFonts w:ascii="Times New Roman" w:eastAsia="Times New Roman" w:hAnsi="Times New Roman" w:cs="Times New Roman"/>
              </w:rPr>
              <w:t xml:space="preserve">3.8 </w:t>
            </w:r>
          </w:p>
        </w:tc>
        <w:tc>
          <w:tcPr>
            <w:tcW w:w="4863" w:type="dxa"/>
            <w:tcBorders>
              <w:top w:val="single" w:sz="4" w:space="0" w:color="000000"/>
              <w:left w:val="nil"/>
              <w:bottom w:val="single" w:sz="4" w:space="0" w:color="000000"/>
              <w:right w:val="nil"/>
            </w:tcBorders>
            <w:shd w:val="clear" w:color="auto" w:fill="F2DBDB"/>
          </w:tcPr>
          <w:p w14:paraId="574288CA" w14:textId="77777777" w:rsidR="00F66523" w:rsidRDefault="00F66523" w:rsidP="00FB7F5A">
            <w:r>
              <w:rPr>
                <w:rFonts w:ascii="標楷體" w:eastAsia="標楷體" w:hAnsi="標楷體" w:cs="標楷體"/>
              </w:rPr>
              <w:t>能評估營養狀況，並處理營養相關的疾病。</w:t>
            </w:r>
            <w:r>
              <w:rPr>
                <w:rFonts w:ascii="Times New Roman" w:eastAsia="Times New Roman" w:hAnsi="Times New Roman" w:cs="Times New Roman"/>
              </w:rPr>
              <w:t xml:space="preserve"> </w:t>
            </w:r>
          </w:p>
        </w:tc>
      </w:tr>
      <w:tr w:rsidR="00F66523" w14:paraId="6AD531A8" w14:textId="77777777" w:rsidTr="00E134DB">
        <w:trPr>
          <w:trHeight w:val="190"/>
        </w:trPr>
        <w:tc>
          <w:tcPr>
            <w:tcW w:w="0" w:type="auto"/>
            <w:vMerge/>
            <w:tcBorders>
              <w:top w:val="nil"/>
              <w:left w:val="nil"/>
              <w:bottom w:val="nil"/>
              <w:right w:val="nil"/>
            </w:tcBorders>
          </w:tcPr>
          <w:p w14:paraId="7C686B92" w14:textId="77777777" w:rsidR="00F66523" w:rsidRDefault="00F66523" w:rsidP="00FB7F5A"/>
        </w:tc>
        <w:tc>
          <w:tcPr>
            <w:tcW w:w="2096" w:type="dxa"/>
            <w:vMerge/>
            <w:tcBorders>
              <w:top w:val="nil"/>
              <w:left w:val="nil"/>
              <w:bottom w:val="nil"/>
              <w:right w:val="nil"/>
            </w:tcBorders>
          </w:tcPr>
          <w:p w14:paraId="4CF3BC1F" w14:textId="77777777" w:rsidR="00F66523" w:rsidRDefault="00F66523" w:rsidP="00FB7F5A"/>
        </w:tc>
        <w:tc>
          <w:tcPr>
            <w:tcW w:w="1793" w:type="dxa"/>
            <w:tcBorders>
              <w:top w:val="single" w:sz="4" w:space="0" w:color="000000"/>
              <w:left w:val="nil"/>
              <w:bottom w:val="single" w:sz="4" w:space="0" w:color="000000"/>
              <w:right w:val="nil"/>
            </w:tcBorders>
            <w:shd w:val="clear" w:color="auto" w:fill="F2DBDB"/>
          </w:tcPr>
          <w:p w14:paraId="3D84C34F" w14:textId="77777777" w:rsidR="00F66523" w:rsidRDefault="00F66523" w:rsidP="00FB7F5A">
            <w:pPr>
              <w:ind w:left="132"/>
            </w:pPr>
            <w:r>
              <w:rPr>
                <w:rFonts w:ascii="標楷體" w:eastAsia="標楷體" w:hAnsi="標楷體" w:cs="標楷體"/>
              </w:rPr>
              <w:t>能力</w:t>
            </w:r>
            <w:r>
              <w:rPr>
                <w:rFonts w:ascii="Times New Roman" w:eastAsia="Times New Roman" w:hAnsi="Times New Roman" w:cs="Times New Roman"/>
              </w:rPr>
              <w:t xml:space="preserve">3.9 </w:t>
            </w:r>
          </w:p>
        </w:tc>
        <w:tc>
          <w:tcPr>
            <w:tcW w:w="4863" w:type="dxa"/>
            <w:tcBorders>
              <w:top w:val="single" w:sz="4" w:space="0" w:color="000000"/>
              <w:left w:val="nil"/>
              <w:bottom w:val="single" w:sz="4" w:space="0" w:color="000000"/>
              <w:right w:val="nil"/>
            </w:tcBorders>
            <w:shd w:val="clear" w:color="auto" w:fill="F2DBDB"/>
          </w:tcPr>
          <w:p w14:paraId="29458392" w14:textId="77777777" w:rsidR="00F66523" w:rsidRDefault="00F66523" w:rsidP="00FB7F5A">
            <w:r>
              <w:rPr>
                <w:rFonts w:ascii="標楷體" w:eastAsia="標楷體" w:hAnsi="標楷體" w:cs="標楷體"/>
              </w:rPr>
              <w:t>能處理慢性病狀況，包括殘障。</w:t>
            </w:r>
            <w:r>
              <w:rPr>
                <w:rFonts w:ascii="Times New Roman" w:eastAsia="Times New Roman" w:hAnsi="Times New Roman" w:cs="Times New Roman"/>
              </w:rPr>
              <w:t xml:space="preserve"> </w:t>
            </w:r>
          </w:p>
        </w:tc>
      </w:tr>
      <w:tr w:rsidR="00F66523" w14:paraId="19295C48" w14:textId="77777777" w:rsidTr="00E134DB">
        <w:trPr>
          <w:trHeight w:val="296"/>
        </w:trPr>
        <w:tc>
          <w:tcPr>
            <w:tcW w:w="0" w:type="auto"/>
            <w:vMerge/>
            <w:tcBorders>
              <w:top w:val="nil"/>
              <w:left w:val="nil"/>
              <w:bottom w:val="nil"/>
              <w:right w:val="nil"/>
            </w:tcBorders>
          </w:tcPr>
          <w:p w14:paraId="0FDEEE06" w14:textId="77777777" w:rsidR="00F66523" w:rsidRDefault="00F66523" w:rsidP="00FB7F5A"/>
        </w:tc>
        <w:tc>
          <w:tcPr>
            <w:tcW w:w="2096" w:type="dxa"/>
            <w:vMerge/>
            <w:tcBorders>
              <w:top w:val="nil"/>
              <w:left w:val="nil"/>
              <w:bottom w:val="nil"/>
              <w:right w:val="nil"/>
            </w:tcBorders>
          </w:tcPr>
          <w:p w14:paraId="765E168C" w14:textId="77777777" w:rsidR="00F66523" w:rsidRDefault="00F66523" w:rsidP="00FB7F5A"/>
        </w:tc>
        <w:tc>
          <w:tcPr>
            <w:tcW w:w="1793" w:type="dxa"/>
            <w:tcBorders>
              <w:top w:val="single" w:sz="4" w:space="0" w:color="000000"/>
              <w:left w:val="nil"/>
              <w:bottom w:val="single" w:sz="4" w:space="0" w:color="000000"/>
              <w:right w:val="nil"/>
            </w:tcBorders>
            <w:shd w:val="clear" w:color="auto" w:fill="F2DBDB"/>
          </w:tcPr>
          <w:p w14:paraId="1293E5CF" w14:textId="77777777" w:rsidR="00F66523" w:rsidRDefault="00F66523" w:rsidP="00FB7F5A">
            <w:pPr>
              <w:ind w:left="132"/>
            </w:pPr>
            <w:r>
              <w:rPr>
                <w:rFonts w:ascii="標楷體" w:eastAsia="標楷體" w:hAnsi="標楷體" w:cs="標楷體"/>
              </w:rPr>
              <w:t>能力</w:t>
            </w:r>
            <w:r>
              <w:rPr>
                <w:rFonts w:ascii="Times New Roman" w:eastAsia="Times New Roman" w:hAnsi="Times New Roman" w:cs="Times New Roman"/>
              </w:rPr>
              <w:t xml:space="preserve">3.10 </w:t>
            </w:r>
          </w:p>
        </w:tc>
        <w:tc>
          <w:tcPr>
            <w:tcW w:w="4863" w:type="dxa"/>
            <w:tcBorders>
              <w:top w:val="single" w:sz="4" w:space="0" w:color="000000"/>
              <w:left w:val="nil"/>
              <w:bottom w:val="single" w:sz="4" w:space="0" w:color="000000"/>
              <w:right w:val="nil"/>
            </w:tcBorders>
            <w:shd w:val="clear" w:color="auto" w:fill="F2DBDB"/>
          </w:tcPr>
          <w:p w14:paraId="4EE3EDDF" w14:textId="77777777" w:rsidR="00F66523" w:rsidRDefault="00F66523" w:rsidP="00FB7F5A">
            <w:r>
              <w:rPr>
                <w:rFonts w:ascii="標楷體" w:eastAsia="標楷體" w:hAnsi="標楷體" w:cs="標楷體"/>
              </w:rPr>
              <w:t>能評估並處理物質濫用及物質濫用之疾患。</w:t>
            </w:r>
            <w:r>
              <w:rPr>
                <w:rFonts w:ascii="Times New Roman" w:eastAsia="Times New Roman" w:hAnsi="Times New Roman" w:cs="Times New Roman"/>
              </w:rPr>
              <w:t xml:space="preserve"> </w:t>
            </w:r>
          </w:p>
        </w:tc>
      </w:tr>
      <w:tr w:rsidR="00F66523" w14:paraId="3D5C72F1" w14:textId="77777777" w:rsidTr="003537A3">
        <w:trPr>
          <w:trHeight w:val="510"/>
        </w:trPr>
        <w:tc>
          <w:tcPr>
            <w:tcW w:w="0" w:type="auto"/>
            <w:vMerge/>
            <w:tcBorders>
              <w:top w:val="nil"/>
              <w:left w:val="nil"/>
              <w:bottom w:val="nil"/>
              <w:right w:val="nil"/>
            </w:tcBorders>
          </w:tcPr>
          <w:p w14:paraId="62C5E895" w14:textId="77777777" w:rsidR="00F66523" w:rsidRDefault="00F66523" w:rsidP="00FB7F5A"/>
        </w:tc>
        <w:tc>
          <w:tcPr>
            <w:tcW w:w="2096" w:type="dxa"/>
            <w:vMerge/>
            <w:tcBorders>
              <w:top w:val="nil"/>
              <w:left w:val="nil"/>
              <w:bottom w:val="nil"/>
              <w:right w:val="nil"/>
            </w:tcBorders>
          </w:tcPr>
          <w:p w14:paraId="5D787F55" w14:textId="77777777" w:rsidR="00F66523" w:rsidRDefault="00F66523" w:rsidP="00FB7F5A"/>
        </w:tc>
        <w:tc>
          <w:tcPr>
            <w:tcW w:w="1793" w:type="dxa"/>
            <w:tcBorders>
              <w:top w:val="single" w:sz="4" w:space="0" w:color="000000"/>
              <w:left w:val="nil"/>
              <w:bottom w:val="single" w:sz="4" w:space="0" w:color="000000"/>
              <w:right w:val="nil"/>
            </w:tcBorders>
            <w:shd w:val="clear" w:color="auto" w:fill="F2DBDB"/>
            <w:vAlign w:val="center"/>
          </w:tcPr>
          <w:p w14:paraId="72B9CC99" w14:textId="77777777" w:rsidR="00F66523" w:rsidRDefault="00F66523" w:rsidP="00FB7F5A">
            <w:pPr>
              <w:ind w:left="132"/>
            </w:pPr>
            <w:r>
              <w:rPr>
                <w:rFonts w:ascii="標楷體" w:eastAsia="標楷體" w:hAnsi="標楷體" w:cs="標楷體"/>
              </w:rPr>
              <w:t>能力</w:t>
            </w:r>
            <w:r>
              <w:rPr>
                <w:rFonts w:ascii="Times New Roman" w:eastAsia="Times New Roman" w:hAnsi="Times New Roman" w:cs="Times New Roman"/>
              </w:rPr>
              <w:t xml:space="preserve">3.11 </w:t>
            </w:r>
          </w:p>
        </w:tc>
        <w:tc>
          <w:tcPr>
            <w:tcW w:w="4863" w:type="dxa"/>
            <w:tcBorders>
              <w:top w:val="single" w:sz="4" w:space="0" w:color="000000"/>
              <w:left w:val="nil"/>
              <w:bottom w:val="single" w:sz="4" w:space="0" w:color="000000"/>
              <w:right w:val="nil"/>
            </w:tcBorders>
            <w:shd w:val="clear" w:color="auto" w:fill="F2DBDB"/>
          </w:tcPr>
          <w:p w14:paraId="5CEAF8ED" w14:textId="77777777" w:rsidR="00F66523" w:rsidRDefault="00F66523" w:rsidP="00FB7F5A">
            <w:r>
              <w:rPr>
                <w:rFonts w:ascii="標楷體" w:eastAsia="標楷體" w:hAnsi="標楷體" w:cs="標楷體"/>
              </w:rPr>
              <w:t>能發現受暴情形，並對受害者提供第一線的支援。</w:t>
            </w:r>
            <w:r>
              <w:rPr>
                <w:rFonts w:ascii="Times New Roman" w:eastAsia="Times New Roman" w:hAnsi="Times New Roman" w:cs="Times New Roman"/>
              </w:rPr>
              <w:t xml:space="preserve"> </w:t>
            </w:r>
          </w:p>
        </w:tc>
      </w:tr>
      <w:tr w:rsidR="00F66523" w14:paraId="5BB6EFEF" w14:textId="77777777" w:rsidTr="002579DB">
        <w:trPr>
          <w:trHeight w:val="250"/>
        </w:trPr>
        <w:tc>
          <w:tcPr>
            <w:tcW w:w="0" w:type="auto"/>
            <w:vMerge/>
            <w:tcBorders>
              <w:top w:val="nil"/>
              <w:left w:val="nil"/>
              <w:bottom w:val="nil"/>
              <w:right w:val="nil"/>
            </w:tcBorders>
          </w:tcPr>
          <w:p w14:paraId="1EB24F09" w14:textId="77777777" w:rsidR="00F66523" w:rsidRDefault="00F66523" w:rsidP="00FB7F5A"/>
        </w:tc>
        <w:tc>
          <w:tcPr>
            <w:tcW w:w="2096" w:type="dxa"/>
            <w:vMerge/>
            <w:tcBorders>
              <w:top w:val="nil"/>
              <w:left w:val="nil"/>
              <w:bottom w:val="nil"/>
              <w:right w:val="nil"/>
            </w:tcBorders>
          </w:tcPr>
          <w:p w14:paraId="398ECAAF" w14:textId="77777777" w:rsidR="00F66523" w:rsidRDefault="00F66523" w:rsidP="00FB7F5A"/>
        </w:tc>
        <w:tc>
          <w:tcPr>
            <w:tcW w:w="1793" w:type="dxa"/>
            <w:tcBorders>
              <w:top w:val="single" w:sz="4" w:space="0" w:color="000000"/>
              <w:left w:val="nil"/>
              <w:bottom w:val="single" w:sz="4" w:space="0" w:color="000000"/>
              <w:right w:val="nil"/>
            </w:tcBorders>
            <w:shd w:val="clear" w:color="auto" w:fill="F2DBDB"/>
          </w:tcPr>
          <w:p w14:paraId="3602812E" w14:textId="77777777" w:rsidR="00F66523" w:rsidRDefault="00F66523" w:rsidP="00FB7F5A">
            <w:pPr>
              <w:ind w:left="132"/>
            </w:pPr>
            <w:r>
              <w:rPr>
                <w:rFonts w:ascii="標楷體" w:eastAsia="標楷體" w:hAnsi="標楷體" w:cs="標楷體"/>
              </w:rPr>
              <w:t>能力</w:t>
            </w:r>
            <w:r>
              <w:rPr>
                <w:rFonts w:ascii="Times New Roman" w:eastAsia="Times New Roman" w:hAnsi="Times New Roman" w:cs="Times New Roman"/>
              </w:rPr>
              <w:t xml:space="preserve">3.12 </w:t>
            </w:r>
          </w:p>
        </w:tc>
        <w:tc>
          <w:tcPr>
            <w:tcW w:w="4863" w:type="dxa"/>
            <w:tcBorders>
              <w:top w:val="single" w:sz="4" w:space="0" w:color="000000"/>
              <w:left w:val="nil"/>
              <w:bottom w:val="single" w:sz="4" w:space="0" w:color="000000"/>
              <w:right w:val="nil"/>
            </w:tcBorders>
            <w:shd w:val="clear" w:color="auto" w:fill="F2DBDB"/>
          </w:tcPr>
          <w:p w14:paraId="192280E1" w14:textId="77777777" w:rsidR="00F66523" w:rsidRDefault="00F66523" w:rsidP="00FB7F5A">
            <w:r>
              <w:rPr>
                <w:rFonts w:ascii="標楷體" w:eastAsia="標楷體" w:hAnsi="標楷體" w:cs="標楷體"/>
              </w:rPr>
              <w:t>能防治及處理非刻意的傷害。</w:t>
            </w:r>
            <w:r>
              <w:rPr>
                <w:rFonts w:ascii="Times New Roman" w:eastAsia="Times New Roman" w:hAnsi="Times New Roman" w:cs="Times New Roman"/>
              </w:rPr>
              <w:t xml:space="preserve"> </w:t>
            </w:r>
          </w:p>
        </w:tc>
      </w:tr>
      <w:tr w:rsidR="00F66523" w14:paraId="41FC9207" w14:textId="77777777" w:rsidTr="007E6776">
        <w:trPr>
          <w:trHeight w:val="326"/>
        </w:trPr>
        <w:tc>
          <w:tcPr>
            <w:tcW w:w="0" w:type="auto"/>
            <w:vMerge/>
            <w:tcBorders>
              <w:top w:val="nil"/>
              <w:left w:val="nil"/>
              <w:bottom w:val="single" w:sz="4" w:space="0" w:color="000000"/>
              <w:right w:val="nil"/>
            </w:tcBorders>
          </w:tcPr>
          <w:p w14:paraId="141F8682" w14:textId="77777777" w:rsidR="00F66523" w:rsidRDefault="00F66523" w:rsidP="00FB7F5A"/>
        </w:tc>
        <w:tc>
          <w:tcPr>
            <w:tcW w:w="2096" w:type="dxa"/>
            <w:vMerge/>
            <w:tcBorders>
              <w:top w:val="nil"/>
              <w:left w:val="nil"/>
              <w:bottom w:val="single" w:sz="4" w:space="0" w:color="000000"/>
              <w:right w:val="nil"/>
            </w:tcBorders>
          </w:tcPr>
          <w:p w14:paraId="1877E52C" w14:textId="77777777" w:rsidR="00F66523" w:rsidRDefault="00F66523" w:rsidP="00FB7F5A"/>
        </w:tc>
        <w:tc>
          <w:tcPr>
            <w:tcW w:w="1793" w:type="dxa"/>
            <w:tcBorders>
              <w:top w:val="single" w:sz="4" w:space="0" w:color="000000"/>
              <w:left w:val="nil"/>
              <w:bottom w:val="single" w:sz="4" w:space="0" w:color="000000"/>
              <w:right w:val="nil"/>
            </w:tcBorders>
            <w:shd w:val="clear" w:color="auto" w:fill="F2DBDB"/>
          </w:tcPr>
          <w:p w14:paraId="4A9F8873" w14:textId="77777777" w:rsidR="00F66523" w:rsidRDefault="00F66523" w:rsidP="00FB7F5A">
            <w:pPr>
              <w:ind w:left="132"/>
            </w:pPr>
            <w:r>
              <w:rPr>
                <w:rFonts w:ascii="標楷體" w:eastAsia="標楷體" w:hAnsi="標楷體" w:cs="標楷體"/>
              </w:rPr>
              <w:t>能力</w:t>
            </w:r>
            <w:r>
              <w:rPr>
                <w:rFonts w:ascii="Times New Roman" w:eastAsia="Times New Roman" w:hAnsi="Times New Roman" w:cs="Times New Roman"/>
              </w:rPr>
              <w:t xml:space="preserve">3.13 </w:t>
            </w:r>
          </w:p>
        </w:tc>
        <w:tc>
          <w:tcPr>
            <w:tcW w:w="4863" w:type="dxa"/>
            <w:tcBorders>
              <w:top w:val="single" w:sz="4" w:space="0" w:color="000000"/>
              <w:left w:val="nil"/>
              <w:bottom w:val="single" w:sz="4" w:space="0" w:color="000000"/>
              <w:right w:val="nil"/>
            </w:tcBorders>
            <w:shd w:val="clear" w:color="auto" w:fill="F2DBDB"/>
          </w:tcPr>
          <w:p w14:paraId="654277D8" w14:textId="77777777" w:rsidR="00F66523" w:rsidRDefault="00F66523" w:rsidP="00FB7F5A">
            <w:r>
              <w:rPr>
                <w:rFonts w:ascii="標楷體" w:eastAsia="標楷體" w:hAnsi="標楷體" w:cs="標楷體"/>
              </w:rPr>
              <w:t>能發現並處理地方性疾病。</w:t>
            </w:r>
            <w:r>
              <w:rPr>
                <w:rFonts w:ascii="Times New Roman" w:eastAsia="Times New Roman" w:hAnsi="Times New Roman" w:cs="Times New Roman"/>
              </w:rPr>
              <w:t xml:space="preserve"> </w:t>
            </w:r>
          </w:p>
        </w:tc>
      </w:tr>
    </w:tbl>
    <w:p w14:paraId="76FDBBD6" w14:textId="77777777" w:rsidR="00A2706D" w:rsidRPr="00F66523" w:rsidRDefault="00A2706D" w:rsidP="00653467">
      <w:pPr>
        <w:snapToGrid w:val="0"/>
        <w:spacing w:afterLines="100" w:after="405" w:line="520" w:lineRule="exact"/>
        <w:ind w:right="79"/>
        <w:rPr>
          <w:rFonts w:ascii="Times New Roman" w:eastAsia="標楷體" w:hAnsi="Times New Roman"/>
          <w:b/>
          <w:bCs/>
          <w:kern w:val="0"/>
          <w:sz w:val="36"/>
          <w:szCs w:val="36"/>
          <w:lang w:bidi="hi-IN"/>
        </w:rPr>
      </w:pPr>
    </w:p>
    <w:sectPr w:rsidR="00A2706D" w:rsidRPr="00F66523" w:rsidSect="003537A3">
      <w:footerReference w:type="default" r:id="rId8"/>
      <w:pgSz w:w="11906" w:h="16838" w:code="9"/>
      <w:pgMar w:top="1440" w:right="849" w:bottom="993" w:left="1077" w:header="454" w:footer="567" w:gutter="0"/>
      <w:cols w:space="720"/>
      <w:docGrid w:type="lines" w:linePitch="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3A20A" w14:textId="77777777" w:rsidR="00B0510E" w:rsidRDefault="00B0510E">
      <w:r>
        <w:separator/>
      </w:r>
    </w:p>
  </w:endnote>
  <w:endnote w:type="continuationSeparator" w:id="0">
    <w:p w14:paraId="1177320A" w14:textId="77777777" w:rsidR="00B0510E" w:rsidRDefault="00B05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24678" w14:textId="53ABC294" w:rsidR="004526A9" w:rsidRPr="00D65830" w:rsidRDefault="004526A9">
    <w:pPr>
      <w:pStyle w:val="a7"/>
      <w:jc w:val="center"/>
      <w:rPr>
        <w:rFonts w:ascii="Times New Roman" w:eastAsia="標楷體" w:hAnsi="Times New Roman"/>
        <w:lang w:val="zh-TW"/>
      </w:rPr>
    </w:pPr>
    <w:r w:rsidRPr="00D65830">
      <w:rPr>
        <w:rFonts w:ascii="Times New Roman" w:eastAsia="標楷體" w:hAnsi="Times New Roman"/>
        <w:lang w:val="zh-TW"/>
      </w:rPr>
      <w:fldChar w:fldCharType="begin"/>
    </w:r>
    <w:r w:rsidRPr="00D65830">
      <w:rPr>
        <w:rFonts w:ascii="Times New Roman" w:eastAsia="標楷體" w:hAnsi="Times New Roman"/>
        <w:lang w:val="zh-TW"/>
      </w:rPr>
      <w:instrText xml:space="preserve"> PAGE </w:instrText>
    </w:r>
    <w:r w:rsidRPr="00D65830">
      <w:rPr>
        <w:rFonts w:ascii="Times New Roman" w:eastAsia="標楷體" w:hAnsi="Times New Roman"/>
        <w:lang w:val="zh-TW"/>
      </w:rPr>
      <w:fldChar w:fldCharType="separate"/>
    </w:r>
    <w:r w:rsidR="00803689">
      <w:rPr>
        <w:rFonts w:ascii="Times New Roman" w:eastAsia="標楷體" w:hAnsi="Times New Roman"/>
        <w:noProof/>
        <w:lang w:val="zh-TW"/>
      </w:rPr>
      <w:t>9</w:t>
    </w:r>
    <w:r w:rsidRPr="00D65830">
      <w:rPr>
        <w:rFonts w:ascii="Times New Roman" w:eastAsia="標楷體" w:hAnsi="Times New Roman"/>
        <w:lang w:val="zh-TW"/>
      </w:rPr>
      <w:fldChar w:fldCharType="end"/>
    </w:r>
  </w:p>
  <w:p w14:paraId="12464AEE" w14:textId="77777777" w:rsidR="004526A9" w:rsidRPr="004915D5" w:rsidRDefault="004526A9" w:rsidP="004915D5">
    <w:pPr>
      <w:pStyle w:val="a7"/>
      <w:spacing w:beforeLines="25" w:before="60"/>
      <w:jc w:val="center"/>
      <w:rPr>
        <w:rFonts w:ascii="標楷體" w:eastAsia="標楷體" w:hAnsi="標楷體"/>
        <w:w w:val="90"/>
      </w:rPr>
    </w:pPr>
    <w:r w:rsidRPr="002D7519">
      <w:rPr>
        <w:rFonts w:ascii="標楷體" w:eastAsia="標楷體" w:hAnsi="標楷體" w:hint="eastAsia"/>
        <w:w w:val="90"/>
        <w:lang w:val="zh-TW"/>
      </w:rPr>
      <w:t>經費由國民</w:t>
    </w:r>
    <w:proofErr w:type="gramStart"/>
    <w:r w:rsidRPr="002D7519">
      <w:rPr>
        <w:rFonts w:ascii="標楷體" w:eastAsia="標楷體" w:hAnsi="標楷體" w:hint="eastAsia"/>
        <w:w w:val="90"/>
        <w:lang w:val="zh-TW"/>
      </w:rPr>
      <w:t>健康署</w:t>
    </w:r>
    <w:r>
      <w:rPr>
        <w:rFonts w:ascii="標楷體" w:eastAsia="標楷體" w:hAnsi="標楷體" w:hint="eastAsia"/>
        <w:w w:val="90"/>
        <w:lang w:val="zh-TW"/>
      </w:rPr>
      <w:t>運用</w:t>
    </w:r>
    <w:r w:rsidRPr="002D7519">
      <w:rPr>
        <w:rFonts w:ascii="標楷體" w:eastAsia="標楷體" w:hAnsi="標楷體" w:hint="eastAsia"/>
        <w:w w:val="90"/>
        <w:lang w:val="zh-TW"/>
      </w:rPr>
      <w:t>菸</w:t>
    </w:r>
    <w:proofErr w:type="gramEnd"/>
    <w:r w:rsidRPr="002D7519">
      <w:rPr>
        <w:rFonts w:ascii="標楷體" w:eastAsia="標楷體" w:hAnsi="標楷體" w:hint="eastAsia"/>
        <w:w w:val="90"/>
        <w:lang w:val="zh-TW"/>
      </w:rPr>
      <w:t>品健康福利捐支應</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48149" w14:textId="77777777" w:rsidR="00B0510E" w:rsidRDefault="00B0510E">
      <w:r>
        <w:rPr>
          <w:color w:val="000000"/>
        </w:rPr>
        <w:separator/>
      </w:r>
    </w:p>
  </w:footnote>
  <w:footnote w:type="continuationSeparator" w:id="0">
    <w:p w14:paraId="456B5AD8" w14:textId="77777777" w:rsidR="00B0510E" w:rsidRDefault="00B051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1517"/>
    <w:multiLevelType w:val="hybridMultilevel"/>
    <w:tmpl w:val="76C49FDC"/>
    <w:lvl w:ilvl="0" w:tplc="FE3860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6348FC"/>
    <w:multiLevelType w:val="hybridMultilevel"/>
    <w:tmpl w:val="49BAEA74"/>
    <w:lvl w:ilvl="0" w:tplc="FC6E9CE8">
      <w:start w:val="4"/>
      <w:numFmt w:val="decimal"/>
      <w:lvlText w:val="%1."/>
      <w:lvlJc w:val="left"/>
      <w:pPr>
        <w:tabs>
          <w:tab w:val="num" w:pos="720"/>
        </w:tabs>
        <w:ind w:left="7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6B6A53"/>
    <w:multiLevelType w:val="multilevel"/>
    <w:tmpl w:val="54BC16B2"/>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2F76B63"/>
    <w:multiLevelType w:val="hybridMultilevel"/>
    <w:tmpl w:val="2B3E4B02"/>
    <w:lvl w:ilvl="0" w:tplc="9BA8258E">
      <w:start w:val="2"/>
      <w:numFmt w:val="decimal"/>
      <w:lvlText w:val="%1."/>
      <w:lvlJc w:val="left"/>
      <w:pPr>
        <w:tabs>
          <w:tab w:val="num" w:pos="720"/>
        </w:tabs>
        <w:ind w:left="7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A8427B"/>
    <w:multiLevelType w:val="multilevel"/>
    <w:tmpl w:val="0838896A"/>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05A829D3"/>
    <w:multiLevelType w:val="multilevel"/>
    <w:tmpl w:val="79C637FE"/>
    <w:lvl w:ilvl="0">
      <w:start w:val="1"/>
      <w:numFmt w:val="taiwaneseCountingThousand"/>
      <w:lvlText w:val="(%1)"/>
      <w:lvlJc w:val="left"/>
      <w:pPr>
        <w:ind w:left="960" w:hanging="480"/>
      </w:pPr>
    </w:lvl>
    <w:lvl w:ilvl="1">
      <w:start w:val="1"/>
      <w:numFmt w:val="decimal"/>
      <w:lvlText w:val="%2."/>
      <w:lvlJc w:val="left"/>
      <w:pPr>
        <w:ind w:left="1320" w:hanging="36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08FC516E"/>
    <w:multiLevelType w:val="multilevel"/>
    <w:tmpl w:val="438CD982"/>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092D3CCC"/>
    <w:multiLevelType w:val="hybridMultilevel"/>
    <w:tmpl w:val="9654B220"/>
    <w:lvl w:ilvl="0" w:tplc="361E73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9AF1D2D"/>
    <w:multiLevelType w:val="multilevel"/>
    <w:tmpl w:val="2020BEC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0CE90B10"/>
    <w:multiLevelType w:val="multilevel"/>
    <w:tmpl w:val="4B9AA0D8"/>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1071791B"/>
    <w:multiLevelType w:val="multilevel"/>
    <w:tmpl w:val="7AEAFCCE"/>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11E35B10"/>
    <w:multiLevelType w:val="hybridMultilevel"/>
    <w:tmpl w:val="7616BB44"/>
    <w:lvl w:ilvl="0" w:tplc="0409000F">
      <w:start w:val="1"/>
      <w:numFmt w:val="decimal"/>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2" w15:restartNumberingAfterBreak="0">
    <w:nsid w:val="13752656"/>
    <w:multiLevelType w:val="multilevel"/>
    <w:tmpl w:val="F296E5BA"/>
    <w:lvl w:ilvl="0">
      <w:start w:val="1"/>
      <w:numFmt w:val="ideographLegalTraditional"/>
      <w:lvlText w:val="%1、"/>
      <w:lvlJc w:val="left"/>
      <w:pPr>
        <w:ind w:left="5756" w:hanging="510"/>
      </w:pPr>
    </w:lvl>
    <w:lvl w:ilvl="1">
      <w:start w:val="1"/>
      <w:numFmt w:val="decimal"/>
      <w:lvlText w:val="%2."/>
      <w:lvlJc w:val="left"/>
      <w:pPr>
        <w:ind w:left="3512" w:hanging="480"/>
      </w:pPr>
    </w:lvl>
    <w:lvl w:ilvl="2">
      <w:start w:val="1"/>
      <w:numFmt w:val="decimal"/>
      <w:lvlText w:val="%3."/>
      <w:lvlJc w:val="left"/>
      <w:pPr>
        <w:ind w:left="3872" w:hanging="360"/>
      </w:pPr>
    </w:lvl>
    <w:lvl w:ilvl="3">
      <w:start w:val="1"/>
      <w:numFmt w:val="decimal"/>
      <w:lvlText w:val="%4."/>
      <w:lvlJc w:val="left"/>
      <w:pPr>
        <w:ind w:left="4472" w:hanging="480"/>
      </w:pPr>
    </w:lvl>
    <w:lvl w:ilvl="4">
      <w:start w:val="1"/>
      <w:numFmt w:val="ideographTraditional"/>
      <w:lvlText w:val="%5、"/>
      <w:lvlJc w:val="left"/>
      <w:pPr>
        <w:ind w:left="4952" w:hanging="480"/>
      </w:pPr>
    </w:lvl>
    <w:lvl w:ilvl="5">
      <w:start w:val="1"/>
      <w:numFmt w:val="lowerRoman"/>
      <w:lvlText w:val="%6."/>
      <w:lvlJc w:val="right"/>
      <w:pPr>
        <w:ind w:left="5432" w:hanging="480"/>
      </w:pPr>
    </w:lvl>
    <w:lvl w:ilvl="6">
      <w:start w:val="1"/>
      <w:numFmt w:val="decimal"/>
      <w:lvlText w:val="%7."/>
      <w:lvlJc w:val="left"/>
      <w:pPr>
        <w:ind w:left="5912" w:hanging="480"/>
      </w:pPr>
    </w:lvl>
    <w:lvl w:ilvl="7">
      <w:start w:val="1"/>
      <w:numFmt w:val="ideographTraditional"/>
      <w:lvlText w:val="%8、"/>
      <w:lvlJc w:val="left"/>
      <w:pPr>
        <w:ind w:left="6392" w:hanging="480"/>
      </w:pPr>
    </w:lvl>
    <w:lvl w:ilvl="8">
      <w:start w:val="1"/>
      <w:numFmt w:val="lowerRoman"/>
      <w:lvlText w:val="%9."/>
      <w:lvlJc w:val="right"/>
      <w:pPr>
        <w:ind w:left="6872" w:hanging="480"/>
      </w:pPr>
    </w:lvl>
  </w:abstractNum>
  <w:abstractNum w:abstractNumId="13" w15:restartNumberingAfterBreak="0">
    <w:nsid w:val="14B104C4"/>
    <w:multiLevelType w:val="hybridMultilevel"/>
    <w:tmpl w:val="24EE48CC"/>
    <w:lvl w:ilvl="0" w:tplc="A4FAAF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5C73A7F"/>
    <w:multiLevelType w:val="hybridMultilevel"/>
    <w:tmpl w:val="99585B70"/>
    <w:lvl w:ilvl="0" w:tplc="967208CE">
      <w:start w:val="1"/>
      <w:numFmt w:val="taiwaneseCountingThousand"/>
      <w:lvlText w:val="（%1）"/>
      <w:lvlJc w:val="left"/>
      <w:pPr>
        <w:ind w:left="1498"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A8648CB"/>
    <w:multiLevelType w:val="hybridMultilevel"/>
    <w:tmpl w:val="D4F8CBB2"/>
    <w:lvl w:ilvl="0" w:tplc="0CFA4482">
      <w:start w:val="1"/>
      <w:numFmt w:val="bullet"/>
      <w:lvlText w:val=""/>
      <w:lvlJc w:val="left"/>
      <w:pPr>
        <w:ind w:left="1080" w:hanging="360"/>
      </w:pPr>
      <w:rPr>
        <w:rFonts w:ascii="Wingdings" w:hAnsi="Wingdings" w:hint="default"/>
        <w:sz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1B5672EE"/>
    <w:multiLevelType w:val="hybridMultilevel"/>
    <w:tmpl w:val="204C4400"/>
    <w:lvl w:ilvl="0" w:tplc="C1D0E50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1C07CEB"/>
    <w:multiLevelType w:val="multilevel"/>
    <w:tmpl w:val="46127EC2"/>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241E4748"/>
    <w:multiLevelType w:val="multilevel"/>
    <w:tmpl w:val="F4FAC69A"/>
    <w:lvl w:ilvl="0">
      <w:start w:val="1"/>
      <w:numFmt w:val="taiwaneseCountingThousand"/>
      <w:lvlText w:val="%1、"/>
      <w:lvlJc w:val="left"/>
      <w:pPr>
        <w:ind w:left="5756" w:hanging="510"/>
      </w:pPr>
      <w:rPr>
        <w:rFonts w:hint="default"/>
        <w:lang w:val="en-US"/>
      </w:rPr>
    </w:lvl>
    <w:lvl w:ilvl="1">
      <w:start w:val="1"/>
      <w:numFmt w:val="decimal"/>
      <w:lvlText w:val="%2."/>
      <w:lvlJc w:val="left"/>
      <w:pPr>
        <w:ind w:left="3512" w:hanging="480"/>
      </w:pPr>
    </w:lvl>
    <w:lvl w:ilvl="2">
      <w:start w:val="1"/>
      <w:numFmt w:val="decimal"/>
      <w:lvlText w:val="%3."/>
      <w:lvlJc w:val="left"/>
      <w:pPr>
        <w:ind w:left="3872" w:hanging="360"/>
      </w:pPr>
    </w:lvl>
    <w:lvl w:ilvl="3">
      <w:start w:val="1"/>
      <w:numFmt w:val="decimal"/>
      <w:lvlText w:val="%4."/>
      <w:lvlJc w:val="left"/>
      <w:pPr>
        <w:ind w:left="4472" w:hanging="480"/>
      </w:pPr>
    </w:lvl>
    <w:lvl w:ilvl="4">
      <w:start w:val="1"/>
      <w:numFmt w:val="ideographTraditional"/>
      <w:lvlText w:val="%5、"/>
      <w:lvlJc w:val="left"/>
      <w:pPr>
        <w:ind w:left="4952" w:hanging="480"/>
      </w:pPr>
    </w:lvl>
    <w:lvl w:ilvl="5">
      <w:start w:val="1"/>
      <w:numFmt w:val="lowerRoman"/>
      <w:lvlText w:val="%6."/>
      <w:lvlJc w:val="right"/>
      <w:pPr>
        <w:ind w:left="5432" w:hanging="480"/>
      </w:pPr>
    </w:lvl>
    <w:lvl w:ilvl="6">
      <w:start w:val="1"/>
      <w:numFmt w:val="decimal"/>
      <w:lvlText w:val="%7."/>
      <w:lvlJc w:val="left"/>
      <w:pPr>
        <w:ind w:left="5912" w:hanging="480"/>
      </w:pPr>
    </w:lvl>
    <w:lvl w:ilvl="7">
      <w:start w:val="1"/>
      <w:numFmt w:val="ideographTraditional"/>
      <w:lvlText w:val="%8、"/>
      <w:lvlJc w:val="left"/>
      <w:pPr>
        <w:ind w:left="6392" w:hanging="480"/>
      </w:pPr>
    </w:lvl>
    <w:lvl w:ilvl="8">
      <w:start w:val="1"/>
      <w:numFmt w:val="lowerRoman"/>
      <w:lvlText w:val="%9."/>
      <w:lvlJc w:val="right"/>
      <w:pPr>
        <w:ind w:left="6872" w:hanging="480"/>
      </w:pPr>
    </w:lvl>
  </w:abstractNum>
  <w:abstractNum w:abstractNumId="19" w15:restartNumberingAfterBreak="0">
    <w:nsid w:val="285756EC"/>
    <w:multiLevelType w:val="multilevel"/>
    <w:tmpl w:val="B04830EA"/>
    <w:lvl w:ilvl="0">
      <w:start w:val="1"/>
      <w:numFmt w:val="taiwaneseCountingThousand"/>
      <w:lvlText w:val="%1."/>
      <w:lvlJc w:val="left"/>
      <w:pPr>
        <w:ind w:left="600" w:hanging="360"/>
      </w:pPr>
      <w:rPr>
        <w:lang w:val="en-US"/>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0" w15:restartNumberingAfterBreak="0">
    <w:nsid w:val="2A5E1AC7"/>
    <w:multiLevelType w:val="multilevel"/>
    <w:tmpl w:val="02A8640A"/>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BDA1607"/>
    <w:multiLevelType w:val="hybridMultilevel"/>
    <w:tmpl w:val="5B2AE63C"/>
    <w:lvl w:ilvl="0" w:tplc="D152D83E">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2" w15:restartNumberingAfterBreak="0">
    <w:nsid w:val="30E17307"/>
    <w:multiLevelType w:val="hybridMultilevel"/>
    <w:tmpl w:val="93B06710"/>
    <w:lvl w:ilvl="0" w:tplc="E334F7F2">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3" w15:restartNumberingAfterBreak="0">
    <w:nsid w:val="310C64BC"/>
    <w:multiLevelType w:val="multilevel"/>
    <w:tmpl w:val="DFBA5C54"/>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31862589"/>
    <w:multiLevelType w:val="hybridMultilevel"/>
    <w:tmpl w:val="40C082E0"/>
    <w:lvl w:ilvl="0" w:tplc="DDDA86FE">
      <w:start w:val="1"/>
      <w:numFmt w:val="taiwaneseCountingThousand"/>
      <w:lvlText w:val="%1、"/>
      <w:lvlJc w:val="left"/>
      <w:pPr>
        <w:ind w:left="778" w:hanging="540"/>
      </w:pPr>
      <w:rPr>
        <w:rFonts w:hint="default"/>
        <w:lang w:val="en-US"/>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25" w15:restartNumberingAfterBreak="0">
    <w:nsid w:val="322024A0"/>
    <w:multiLevelType w:val="hybridMultilevel"/>
    <w:tmpl w:val="AB22AD52"/>
    <w:lvl w:ilvl="0" w:tplc="5D169E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7975219"/>
    <w:multiLevelType w:val="multilevel"/>
    <w:tmpl w:val="C1F44132"/>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7" w15:restartNumberingAfterBreak="0">
    <w:nsid w:val="391E6DFB"/>
    <w:multiLevelType w:val="hybridMultilevel"/>
    <w:tmpl w:val="890C0E3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9972846"/>
    <w:multiLevelType w:val="hybridMultilevel"/>
    <w:tmpl w:val="8592933C"/>
    <w:lvl w:ilvl="0" w:tplc="00BEC0E4">
      <w:start w:val="1"/>
      <w:numFmt w:val="bullet"/>
      <w:lvlText w:val="•"/>
      <w:lvlJc w:val="left"/>
      <w:pPr>
        <w:tabs>
          <w:tab w:val="num" w:pos="720"/>
        </w:tabs>
        <w:ind w:left="720" w:hanging="360"/>
      </w:pPr>
      <w:rPr>
        <w:rFonts w:ascii="Arial" w:hAnsi="Arial" w:hint="default"/>
      </w:rPr>
    </w:lvl>
    <w:lvl w:ilvl="1" w:tplc="81D65FE0">
      <w:start w:val="1204"/>
      <w:numFmt w:val="bullet"/>
      <w:lvlText w:val="•"/>
      <w:lvlJc w:val="left"/>
      <w:pPr>
        <w:tabs>
          <w:tab w:val="num" w:pos="1440"/>
        </w:tabs>
        <w:ind w:left="1440" w:hanging="360"/>
      </w:pPr>
      <w:rPr>
        <w:rFonts w:ascii="Arial" w:hAnsi="Arial" w:hint="default"/>
      </w:rPr>
    </w:lvl>
    <w:lvl w:ilvl="2" w:tplc="94E6D6C4" w:tentative="1">
      <w:start w:val="1"/>
      <w:numFmt w:val="bullet"/>
      <w:lvlText w:val="•"/>
      <w:lvlJc w:val="left"/>
      <w:pPr>
        <w:tabs>
          <w:tab w:val="num" w:pos="2160"/>
        </w:tabs>
        <w:ind w:left="2160" w:hanging="360"/>
      </w:pPr>
      <w:rPr>
        <w:rFonts w:ascii="Arial" w:hAnsi="Arial" w:hint="default"/>
      </w:rPr>
    </w:lvl>
    <w:lvl w:ilvl="3" w:tplc="AA228986" w:tentative="1">
      <w:start w:val="1"/>
      <w:numFmt w:val="bullet"/>
      <w:lvlText w:val="•"/>
      <w:lvlJc w:val="left"/>
      <w:pPr>
        <w:tabs>
          <w:tab w:val="num" w:pos="2880"/>
        </w:tabs>
        <w:ind w:left="2880" w:hanging="360"/>
      </w:pPr>
      <w:rPr>
        <w:rFonts w:ascii="Arial" w:hAnsi="Arial" w:hint="default"/>
      </w:rPr>
    </w:lvl>
    <w:lvl w:ilvl="4" w:tplc="3A286618" w:tentative="1">
      <w:start w:val="1"/>
      <w:numFmt w:val="bullet"/>
      <w:lvlText w:val="•"/>
      <w:lvlJc w:val="left"/>
      <w:pPr>
        <w:tabs>
          <w:tab w:val="num" w:pos="3600"/>
        </w:tabs>
        <w:ind w:left="3600" w:hanging="360"/>
      </w:pPr>
      <w:rPr>
        <w:rFonts w:ascii="Arial" w:hAnsi="Arial" w:hint="default"/>
      </w:rPr>
    </w:lvl>
    <w:lvl w:ilvl="5" w:tplc="3B4A148E" w:tentative="1">
      <w:start w:val="1"/>
      <w:numFmt w:val="bullet"/>
      <w:lvlText w:val="•"/>
      <w:lvlJc w:val="left"/>
      <w:pPr>
        <w:tabs>
          <w:tab w:val="num" w:pos="4320"/>
        </w:tabs>
        <w:ind w:left="4320" w:hanging="360"/>
      </w:pPr>
      <w:rPr>
        <w:rFonts w:ascii="Arial" w:hAnsi="Arial" w:hint="default"/>
      </w:rPr>
    </w:lvl>
    <w:lvl w:ilvl="6" w:tplc="FBFCAA7C" w:tentative="1">
      <w:start w:val="1"/>
      <w:numFmt w:val="bullet"/>
      <w:lvlText w:val="•"/>
      <w:lvlJc w:val="left"/>
      <w:pPr>
        <w:tabs>
          <w:tab w:val="num" w:pos="5040"/>
        </w:tabs>
        <w:ind w:left="5040" w:hanging="360"/>
      </w:pPr>
      <w:rPr>
        <w:rFonts w:ascii="Arial" w:hAnsi="Arial" w:hint="default"/>
      </w:rPr>
    </w:lvl>
    <w:lvl w:ilvl="7" w:tplc="D542E860" w:tentative="1">
      <w:start w:val="1"/>
      <w:numFmt w:val="bullet"/>
      <w:lvlText w:val="•"/>
      <w:lvlJc w:val="left"/>
      <w:pPr>
        <w:tabs>
          <w:tab w:val="num" w:pos="5760"/>
        </w:tabs>
        <w:ind w:left="5760" w:hanging="360"/>
      </w:pPr>
      <w:rPr>
        <w:rFonts w:ascii="Arial" w:hAnsi="Arial" w:hint="default"/>
      </w:rPr>
    </w:lvl>
    <w:lvl w:ilvl="8" w:tplc="518AB38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B6E288F"/>
    <w:multiLevelType w:val="multilevel"/>
    <w:tmpl w:val="7F821B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C1A040C"/>
    <w:multiLevelType w:val="hybridMultilevel"/>
    <w:tmpl w:val="E8A23250"/>
    <w:lvl w:ilvl="0" w:tplc="010446FA">
      <w:start w:val="1"/>
      <w:numFmt w:val="taiwaneseCountingThousand"/>
      <w:lvlText w:val="%1、"/>
      <w:lvlJc w:val="left"/>
      <w:pPr>
        <w:ind w:left="778"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E9F1758"/>
    <w:multiLevelType w:val="hybridMultilevel"/>
    <w:tmpl w:val="E6F007FC"/>
    <w:lvl w:ilvl="0" w:tplc="A0D44BB0">
      <w:start w:val="1"/>
      <w:numFmt w:val="taiwaneseCountingThousand"/>
      <w:lvlText w:val="%1、"/>
      <w:lvlJc w:val="left"/>
      <w:pPr>
        <w:ind w:left="778" w:hanging="540"/>
      </w:pPr>
      <w:rPr>
        <w:rFonts w:hint="default"/>
        <w:lang w:val="en-US"/>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2" w15:restartNumberingAfterBreak="0">
    <w:nsid w:val="4531215F"/>
    <w:multiLevelType w:val="hybridMultilevel"/>
    <w:tmpl w:val="CFB618BA"/>
    <w:lvl w:ilvl="0" w:tplc="DB7845D8">
      <w:start w:val="4"/>
      <w:numFmt w:val="bullet"/>
      <w:lvlText w:val="□"/>
      <w:lvlJc w:val="left"/>
      <w:pPr>
        <w:ind w:left="360" w:hanging="360"/>
      </w:pPr>
      <w:rPr>
        <w:rFonts w:ascii="標楷體" w:eastAsia="標楷體" w:hAnsi="標楷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484E2BA0"/>
    <w:multiLevelType w:val="hybridMultilevel"/>
    <w:tmpl w:val="A3080A82"/>
    <w:lvl w:ilvl="0" w:tplc="8D2E9A5E">
      <w:start w:val="1"/>
      <w:numFmt w:val="taiwaneseCountingThousand"/>
      <w:lvlText w:val="（%1）"/>
      <w:lvlJc w:val="left"/>
      <w:pPr>
        <w:ind w:left="1498"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8B621AA"/>
    <w:multiLevelType w:val="hybridMultilevel"/>
    <w:tmpl w:val="53543C56"/>
    <w:lvl w:ilvl="0" w:tplc="E0187DB8">
      <w:start w:val="1"/>
      <w:numFmt w:val="taiwaneseCountingThousand"/>
      <w:lvlText w:val="（%1）"/>
      <w:lvlJc w:val="left"/>
      <w:pPr>
        <w:ind w:left="1498"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AD51B19"/>
    <w:multiLevelType w:val="multilevel"/>
    <w:tmpl w:val="5C662638"/>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6" w15:restartNumberingAfterBreak="0">
    <w:nsid w:val="4D823013"/>
    <w:multiLevelType w:val="multilevel"/>
    <w:tmpl w:val="656EC8D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7" w15:restartNumberingAfterBreak="0">
    <w:nsid w:val="4D9E679B"/>
    <w:multiLevelType w:val="hybridMultilevel"/>
    <w:tmpl w:val="C11020A4"/>
    <w:lvl w:ilvl="0" w:tplc="EB5A9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23466C3"/>
    <w:multiLevelType w:val="multilevel"/>
    <w:tmpl w:val="FF7E3632"/>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9" w15:restartNumberingAfterBreak="0">
    <w:nsid w:val="54340B7F"/>
    <w:multiLevelType w:val="hybridMultilevel"/>
    <w:tmpl w:val="7152CA68"/>
    <w:lvl w:ilvl="0" w:tplc="9404E97A">
      <w:start w:val="1"/>
      <w:numFmt w:val="taiwaneseCountingThousand"/>
      <w:lvlText w:val="（%1）"/>
      <w:lvlJc w:val="left"/>
      <w:pPr>
        <w:ind w:left="1498" w:hanging="720"/>
      </w:pPr>
      <w:rPr>
        <w:rFonts w:hint="default"/>
      </w:rPr>
    </w:lvl>
    <w:lvl w:ilvl="1" w:tplc="04090019" w:tentative="1">
      <w:start w:val="1"/>
      <w:numFmt w:val="ideographTraditional"/>
      <w:lvlText w:val="%2、"/>
      <w:lvlJc w:val="left"/>
      <w:pPr>
        <w:ind w:left="1738" w:hanging="480"/>
      </w:pPr>
    </w:lvl>
    <w:lvl w:ilvl="2" w:tplc="0409001B" w:tentative="1">
      <w:start w:val="1"/>
      <w:numFmt w:val="lowerRoman"/>
      <w:lvlText w:val="%3."/>
      <w:lvlJc w:val="right"/>
      <w:pPr>
        <w:ind w:left="2218" w:hanging="480"/>
      </w:pPr>
    </w:lvl>
    <w:lvl w:ilvl="3" w:tplc="0409000F" w:tentative="1">
      <w:start w:val="1"/>
      <w:numFmt w:val="decimal"/>
      <w:lvlText w:val="%4."/>
      <w:lvlJc w:val="left"/>
      <w:pPr>
        <w:ind w:left="2698" w:hanging="480"/>
      </w:pPr>
    </w:lvl>
    <w:lvl w:ilvl="4" w:tplc="04090019" w:tentative="1">
      <w:start w:val="1"/>
      <w:numFmt w:val="ideographTraditional"/>
      <w:lvlText w:val="%5、"/>
      <w:lvlJc w:val="left"/>
      <w:pPr>
        <w:ind w:left="3178" w:hanging="480"/>
      </w:pPr>
    </w:lvl>
    <w:lvl w:ilvl="5" w:tplc="0409001B" w:tentative="1">
      <w:start w:val="1"/>
      <w:numFmt w:val="lowerRoman"/>
      <w:lvlText w:val="%6."/>
      <w:lvlJc w:val="right"/>
      <w:pPr>
        <w:ind w:left="3658" w:hanging="480"/>
      </w:pPr>
    </w:lvl>
    <w:lvl w:ilvl="6" w:tplc="0409000F" w:tentative="1">
      <w:start w:val="1"/>
      <w:numFmt w:val="decimal"/>
      <w:lvlText w:val="%7."/>
      <w:lvlJc w:val="left"/>
      <w:pPr>
        <w:ind w:left="4138" w:hanging="480"/>
      </w:pPr>
    </w:lvl>
    <w:lvl w:ilvl="7" w:tplc="04090019" w:tentative="1">
      <w:start w:val="1"/>
      <w:numFmt w:val="ideographTraditional"/>
      <w:lvlText w:val="%8、"/>
      <w:lvlJc w:val="left"/>
      <w:pPr>
        <w:ind w:left="4618" w:hanging="480"/>
      </w:pPr>
    </w:lvl>
    <w:lvl w:ilvl="8" w:tplc="0409001B" w:tentative="1">
      <w:start w:val="1"/>
      <w:numFmt w:val="lowerRoman"/>
      <w:lvlText w:val="%9."/>
      <w:lvlJc w:val="right"/>
      <w:pPr>
        <w:ind w:left="5098" w:hanging="480"/>
      </w:pPr>
    </w:lvl>
  </w:abstractNum>
  <w:abstractNum w:abstractNumId="40" w15:restartNumberingAfterBreak="0">
    <w:nsid w:val="563150AE"/>
    <w:multiLevelType w:val="hybridMultilevel"/>
    <w:tmpl w:val="6006499A"/>
    <w:lvl w:ilvl="0" w:tplc="597E88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9BB33DF"/>
    <w:multiLevelType w:val="multilevel"/>
    <w:tmpl w:val="E038460A"/>
    <w:lvl w:ilvl="0">
      <w:start w:val="5"/>
      <w:numFmt w:val="decimal"/>
      <w:lvlText w:val="%1."/>
      <w:lvlJc w:val="left"/>
      <w:pPr>
        <w:ind w:left="405" w:hanging="405"/>
      </w:pPr>
      <w:rPr>
        <w:rFonts w:hint="eastAsia"/>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5C1B3055"/>
    <w:multiLevelType w:val="hybridMultilevel"/>
    <w:tmpl w:val="DB66537E"/>
    <w:lvl w:ilvl="0" w:tplc="51FA716C">
      <w:start w:val="1"/>
      <w:numFmt w:val="taiwaneseCountingThousand"/>
      <w:lvlText w:val="%1、"/>
      <w:lvlJc w:val="left"/>
      <w:pPr>
        <w:ind w:left="778"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D9E4D87"/>
    <w:multiLevelType w:val="hybridMultilevel"/>
    <w:tmpl w:val="E690A46A"/>
    <w:lvl w:ilvl="0" w:tplc="0F685496">
      <w:start w:val="1"/>
      <w:numFmt w:val="taiwaneseCountingThousand"/>
      <w:lvlText w:val="（%1）"/>
      <w:lvlJc w:val="left"/>
      <w:pPr>
        <w:ind w:left="1498" w:hanging="720"/>
      </w:pPr>
      <w:rPr>
        <w:rFonts w:hint="default"/>
        <w:lang w:val="en-US"/>
      </w:rPr>
    </w:lvl>
    <w:lvl w:ilvl="1" w:tplc="04090019" w:tentative="1">
      <w:start w:val="1"/>
      <w:numFmt w:val="ideographTraditional"/>
      <w:lvlText w:val="%2、"/>
      <w:lvlJc w:val="left"/>
      <w:pPr>
        <w:ind w:left="1738" w:hanging="480"/>
      </w:pPr>
    </w:lvl>
    <w:lvl w:ilvl="2" w:tplc="0409001B" w:tentative="1">
      <w:start w:val="1"/>
      <w:numFmt w:val="lowerRoman"/>
      <w:lvlText w:val="%3."/>
      <w:lvlJc w:val="right"/>
      <w:pPr>
        <w:ind w:left="2218" w:hanging="480"/>
      </w:pPr>
    </w:lvl>
    <w:lvl w:ilvl="3" w:tplc="0409000F" w:tentative="1">
      <w:start w:val="1"/>
      <w:numFmt w:val="decimal"/>
      <w:lvlText w:val="%4."/>
      <w:lvlJc w:val="left"/>
      <w:pPr>
        <w:ind w:left="2698" w:hanging="480"/>
      </w:pPr>
    </w:lvl>
    <w:lvl w:ilvl="4" w:tplc="04090019" w:tentative="1">
      <w:start w:val="1"/>
      <w:numFmt w:val="ideographTraditional"/>
      <w:lvlText w:val="%5、"/>
      <w:lvlJc w:val="left"/>
      <w:pPr>
        <w:ind w:left="3178" w:hanging="480"/>
      </w:pPr>
    </w:lvl>
    <w:lvl w:ilvl="5" w:tplc="0409001B" w:tentative="1">
      <w:start w:val="1"/>
      <w:numFmt w:val="lowerRoman"/>
      <w:lvlText w:val="%6."/>
      <w:lvlJc w:val="right"/>
      <w:pPr>
        <w:ind w:left="3658" w:hanging="480"/>
      </w:pPr>
    </w:lvl>
    <w:lvl w:ilvl="6" w:tplc="0409000F" w:tentative="1">
      <w:start w:val="1"/>
      <w:numFmt w:val="decimal"/>
      <w:lvlText w:val="%7."/>
      <w:lvlJc w:val="left"/>
      <w:pPr>
        <w:ind w:left="4138" w:hanging="480"/>
      </w:pPr>
    </w:lvl>
    <w:lvl w:ilvl="7" w:tplc="04090019" w:tentative="1">
      <w:start w:val="1"/>
      <w:numFmt w:val="ideographTraditional"/>
      <w:lvlText w:val="%8、"/>
      <w:lvlJc w:val="left"/>
      <w:pPr>
        <w:ind w:left="4618" w:hanging="480"/>
      </w:pPr>
    </w:lvl>
    <w:lvl w:ilvl="8" w:tplc="0409001B" w:tentative="1">
      <w:start w:val="1"/>
      <w:numFmt w:val="lowerRoman"/>
      <w:lvlText w:val="%9."/>
      <w:lvlJc w:val="right"/>
      <w:pPr>
        <w:ind w:left="5098" w:hanging="480"/>
      </w:pPr>
    </w:lvl>
  </w:abstractNum>
  <w:abstractNum w:abstractNumId="44" w15:restartNumberingAfterBreak="0">
    <w:nsid w:val="5E68017A"/>
    <w:multiLevelType w:val="multilevel"/>
    <w:tmpl w:val="36388390"/>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5" w15:restartNumberingAfterBreak="0">
    <w:nsid w:val="5FC42E04"/>
    <w:multiLevelType w:val="multilevel"/>
    <w:tmpl w:val="27962AA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64FB3F02"/>
    <w:multiLevelType w:val="hybridMultilevel"/>
    <w:tmpl w:val="D7EAB904"/>
    <w:lvl w:ilvl="0" w:tplc="E8D83F8A">
      <w:start w:val="1"/>
      <w:numFmt w:val="bullet"/>
      <w:lvlText w:val="•"/>
      <w:lvlJc w:val="left"/>
      <w:pPr>
        <w:ind w:left="1069" w:hanging="360"/>
      </w:pPr>
      <w:rPr>
        <w:rFonts w:ascii="Arial" w:hAnsi="Arial"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7" w15:restartNumberingAfterBreak="0">
    <w:nsid w:val="66201FBD"/>
    <w:multiLevelType w:val="hybridMultilevel"/>
    <w:tmpl w:val="A5CE5892"/>
    <w:lvl w:ilvl="0" w:tplc="04090003">
      <w:start w:val="1"/>
      <w:numFmt w:val="bullet"/>
      <w:lvlText w:val=""/>
      <w:lvlJc w:val="left"/>
      <w:pPr>
        <w:ind w:left="797" w:hanging="480"/>
      </w:pPr>
      <w:rPr>
        <w:rFonts w:ascii="Wingdings" w:hAnsi="Wingdings" w:hint="default"/>
      </w:rPr>
    </w:lvl>
    <w:lvl w:ilvl="1" w:tplc="04090003" w:tentative="1">
      <w:start w:val="1"/>
      <w:numFmt w:val="bullet"/>
      <w:lvlText w:val=""/>
      <w:lvlJc w:val="left"/>
      <w:pPr>
        <w:ind w:left="1277" w:hanging="480"/>
      </w:pPr>
      <w:rPr>
        <w:rFonts w:ascii="Wingdings" w:hAnsi="Wingdings" w:hint="default"/>
      </w:rPr>
    </w:lvl>
    <w:lvl w:ilvl="2" w:tplc="04090005" w:tentative="1">
      <w:start w:val="1"/>
      <w:numFmt w:val="bullet"/>
      <w:lvlText w:val=""/>
      <w:lvlJc w:val="left"/>
      <w:pPr>
        <w:ind w:left="1757" w:hanging="480"/>
      </w:pPr>
      <w:rPr>
        <w:rFonts w:ascii="Wingdings" w:hAnsi="Wingdings" w:hint="default"/>
      </w:rPr>
    </w:lvl>
    <w:lvl w:ilvl="3" w:tplc="04090001" w:tentative="1">
      <w:start w:val="1"/>
      <w:numFmt w:val="bullet"/>
      <w:lvlText w:val=""/>
      <w:lvlJc w:val="left"/>
      <w:pPr>
        <w:ind w:left="2237" w:hanging="480"/>
      </w:pPr>
      <w:rPr>
        <w:rFonts w:ascii="Wingdings" w:hAnsi="Wingdings" w:hint="default"/>
      </w:rPr>
    </w:lvl>
    <w:lvl w:ilvl="4" w:tplc="04090003" w:tentative="1">
      <w:start w:val="1"/>
      <w:numFmt w:val="bullet"/>
      <w:lvlText w:val=""/>
      <w:lvlJc w:val="left"/>
      <w:pPr>
        <w:ind w:left="2717" w:hanging="480"/>
      </w:pPr>
      <w:rPr>
        <w:rFonts w:ascii="Wingdings" w:hAnsi="Wingdings" w:hint="default"/>
      </w:rPr>
    </w:lvl>
    <w:lvl w:ilvl="5" w:tplc="04090005" w:tentative="1">
      <w:start w:val="1"/>
      <w:numFmt w:val="bullet"/>
      <w:lvlText w:val=""/>
      <w:lvlJc w:val="left"/>
      <w:pPr>
        <w:ind w:left="3197" w:hanging="480"/>
      </w:pPr>
      <w:rPr>
        <w:rFonts w:ascii="Wingdings" w:hAnsi="Wingdings" w:hint="default"/>
      </w:rPr>
    </w:lvl>
    <w:lvl w:ilvl="6" w:tplc="04090001" w:tentative="1">
      <w:start w:val="1"/>
      <w:numFmt w:val="bullet"/>
      <w:lvlText w:val=""/>
      <w:lvlJc w:val="left"/>
      <w:pPr>
        <w:ind w:left="3677" w:hanging="480"/>
      </w:pPr>
      <w:rPr>
        <w:rFonts w:ascii="Wingdings" w:hAnsi="Wingdings" w:hint="default"/>
      </w:rPr>
    </w:lvl>
    <w:lvl w:ilvl="7" w:tplc="04090003" w:tentative="1">
      <w:start w:val="1"/>
      <w:numFmt w:val="bullet"/>
      <w:lvlText w:val=""/>
      <w:lvlJc w:val="left"/>
      <w:pPr>
        <w:ind w:left="4157" w:hanging="480"/>
      </w:pPr>
      <w:rPr>
        <w:rFonts w:ascii="Wingdings" w:hAnsi="Wingdings" w:hint="default"/>
      </w:rPr>
    </w:lvl>
    <w:lvl w:ilvl="8" w:tplc="04090005" w:tentative="1">
      <w:start w:val="1"/>
      <w:numFmt w:val="bullet"/>
      <w:lvlText w:val=""/>
      <w:lvlJc w:val="left"/>
      <w:pPr>
        <w:ind w:left="4637" w:hanging="480"/>
      </w:pPr>
      <w:rPr>
        <w:rFonts w:ascii="Wingdings" w:hAnsi="Wingdings" w:hint="default"/>
      </w:rPr>
    </w:lvl>
  </w:abstractNum>
  <w:abstractNum w:abstractNumId="48" w15:restartNumberingAfterBreak="0">
    <w:nsid w:val="671B3398"/>
    <w:multiLevelType w:val="multilevel"/>
    <w:tmpl w:val="8F0E7B8A"/>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9" w15:restartNumberingAfterBreak="0">
    <w:nsid w:val="673823C6"/>
    <w:multiLevelType w:val="hybridMultilevel"/>
    <w:tmpl w:val="5CA81F1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0" w15:restartNumberingAfterBreak="0">
    <w:nsid w:val="684C7783"/>
    <w:multiLevelType w:val="hybridMultilevel"/>
    <w:tmpl w:val="CC5EB73A"/>
    <w:lvl w:ilvl="0" w:tplc="354AC38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694B363F"/>
    <w:multiLevelType w:val="hybridMultilevel"/>
    <w:tmpl w:val="A42EE9EC"/>
    <w:lvl w:ilvl="0" w:tplc="20CEEAF2">
      <w:start w:val="1"/>
      <w:numFmt w:val="taiwaneseCountingThousand"/>
      <w:lvlText w:val="%1、"/>
      <w:lvlJc w:val="left"/>
      <w:pPr>
        <w:ind w:left="778"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696A526F"/>
    <w:multiLevelType w:val="multilevel"/>
    <w:tmpl w:val="63CA97A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3" w15:restartNumberingAfterBreak="0">
    <w:nsid w:val="69C86010"/>
    <w:multiLevelType w:val="hybridMultilevel"/>
    <w:tmpl w:val="3C12EAF0"/>
    <w:lvl w:ilvl="0" w:tplc="4956D8CE">
      <w:start w:val="1"/>
      <w:numFmt w:val="taiwaneseCountingThousand"/>
      <w:lvlText w:val="%1、"/>
      <w:lvlJc w:val="left"/>
      <w:pPr>
        <w:ind w:left="778"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6C570D44"/>
    <w:multiLevelType w:val="hybridMultilevel"/>
    <w:tmpl w:val="4CAA8450"/>
    <w:lvl w:ilvl="0" w:tplc="4AF06A8C">
      <w:start w:val="1"/>
      <w:numFmt w:val="taiwaneseCountingThousand"/>
      <w:lvlText w:val="%1、"/>
      <w:lvlJc w:val="left"/>
      <w:pPr>
        <w:ind w:left="778"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01078A0"/>
    <w:multiLevelType w:val="hybridMultilevel"/>
    <w:tmpl w:val="D6028968"/>
    <w:lvl w:ilvl="0" w:tplc="85E8B6EA">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06A698E"/>
    <w:multiLevelType w:val="multilevel"/>
    <w:tmpl w:val="F8D0E6AC"/>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7099730F"/>
    <w:multiLevelType w:val="multilevel"/>
    <w:tmpl w:val="ADAA0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724A4FF8"/>
    <w:multiLevelType w:val="multilevel"/>
    <w:tmpl w:val="91D64D82"/>
    <w:lvl w:ilvl="0">
      <w:start w:val="2"/>
      <w:numFmt w:val="decimal"/>
      <w:lvlText w:val="%1."/>
      <w:lvlJc w:val="left"/>
      <w:pPr>
        <w:ind w:left="360" w:hanging="36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9" w15:restartNumberingAfterBreak="0">
    <w:nsid w:val="74651A1D"/>
    <w:multiLevelType w:val="multilevel"/>
    <w:tmpl w:val="77CEB554"/>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0" w15:restartNumberingAfterBreak="0">
    <w:nsid w:val="750C2C2A"/>
    <w:multiLevelType w:val="hybridMultilevel"/>
    <w:tmpl w:val="E4B0E6F0"/>
    <w:lvl w:ilvl="0" w:tplc="7AACBCF0">
      <w:start w:val="1"/>
      <w:numFmt w:val="taiwaneseCountingThousand"/>
      <w:lvlText w:val="%1、"/>
      <w:lvlJc w:val="left"/>
      <w:pPr>
        <w:ind w:left="778"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755B624C"/>
    <w:multiLevelType w:val="hybridMultilevel"/>
    <w:tmpl w:val="DD42A7DA"/>
    <w:lvl w:ilvl="0" w:tplc="E4ECB8F2">
      <w:start w:val="1"/>
      <w:numFmt w:val="taiwaneseCountingThousand"/>
      <w:lvlText w:val="（%1）"/>
      <w:lvlJc w:val="left"/>
      <w:pPr>
        <w:ind w:left="1558" w:hanging="780"/>
      </w:pPr>
      <w:rPr>
        <w:rFonts w:hint="default"/>
        <w:lang w:val="en-US"/>
      </w:rPr>
    </w:lvl>
    <w:lvl w:ilvl="1" w:tplc="04090019" w:tentative="1">
      <w:start w:val="1"/>
      <w:numFmt w:val="ideographTraditional"/>
      <w:lvlText w:val="%2、"/>
      <w:lvlJc w:val="left"/>
      <w:pPr>
        <w:ind w:left="1738" w:hanging="480"/>
      </w:pPr>
    </w:lvl>
    <w:lvl w:ilvl="2" w:tplc="0409001B" w:tentative="1">
      <w:start w:val="1"/>
      <w:numFmt w:val="lowerRoman"/>
      <w:lvlText w:val="%3."/>
      <w:lvlJc w:val="right"/>
      <w:pPr>
        <w:ind w:left="2218" w:hanging="480"/>
      </w:pPr>
    </w:lvl>
    <w:lvl w:ilvl="3" w:tplc="0409000F" w:tentative="1">
      <w:start w:val="1"/>
      <w:numFmt w:val="decimal"/>
      <w:lvlText w:val="%4."/>
      <w:lvlJc w:val="left"/>
      <w:pPr>
        <w:ind w:left="2698" w:hanging="480"/>
      </w:pPr>
    </w:lvl>
    <w:lvl w:ilvl="4" w:tplc="04090019" w:tentative="1">
      <w:start w:val="1"/>
      <w:numFmt w:val="ideographTraditional"/>
      <w:lvlText w:val="%5、"/>
      <w:lvlJc w:val="left"/>
      <w:pPr>
        <w:ind w:left="3178" w:hanging="480"/>
      </w:pPr>
    </w:lvl>
    <w:lvl w:ilvl="5" w:tplc="0409001B" w:tentative="1">
      <w:start w:val="1"/>
      <w:numFmt w:val="lowerRoman"/>
      <w:lvlText w:val="%6."/>
      <w:lvlJc w:val="right"/>
      <w:pPr>
        <w:ind w:left="3658" w:hanging="480"/>
      </w:pPr>
    </w:lvl>
    <w:lvl w:ilvl="6" w:tplc="0409000F" w:tentative="1">
      <w:start w:val="1"/>
      <w:numFmt w:val="decimal"/>
      <w:lvlText w:val="%7."/>
      <w:lvlJc w:val="left"/>
      <w:pPr>
        <w:ind w:left="4138" w:hanging="480"/>
      </w:pPr>
    </w:lvl>
    <w:lvl w:ilvl="7" w:tplc="04090019" w:tentative="1">
      <w:start w:val="1"/>
      <w:numFmt w:val="ideographTraditional"/>
      <w:lvlText w:val="%8、"/>
      <w:lvlJc w:val="left"/>
      <w:pPr>
        <w:ind w:left="4618" w:hanging="480"/>
      </w:pPr>
    </w:lvl>
    <w:lvl w:ilvl="8" w:tplc="0409001B" w:tentative="1">
      <w:start w:val="1"/>
      <w:numFmt w:val="lowerRoman"/>
      <w:lvlText w:val="%9."/>
      <w:lvlJc w:val="right"/>
      <w:pPr>
        <w:ind w:left="5098" w:hanging="480"/>
      </w:pPr>
    </w:lvl>
  </w:abstractNum>
  <w:abstractNum w:abstractNumId="62" w15:restartNumberingAfterBreak="0">
    <w:nsid w:val="77DC7F79"/>
    <w:multiLevelType w:val="multilevel"/>
    <w:tmpl w:val="EE1AFC04"/>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3" w15:restartNumberingAfterBreak="0">
    <w:nsid w:val="7A197067"/>
    <w:multiLevelType w:val="multilevel"/>
    <w:tmpl w:val="DA769C0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4" w15:restartNumberingAfterBreak="0">
    <w:nsid w:val="7ED91C18"/>
    <w:multiLevelType w:val="hybridMultilevel"/>
    <w:tmpl w:val="0338F2D4"/>
    <w:lvl w:ilvl="0" w:tplc="9DBCCAA0">
      <w:start w:val="1"/>
      <w:numFmt w:val="taiwaneseCountingThousand"/>
      <w:lvlText w:val="（%1）"/>
      <w:lvlJc w:val="left"/>
      <w:pPr>
        <w:ind w:left="1498"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0900803">
    <w:abstractNumId w:val="12"/>
  </w:num>
  <w:num w:numId="2" w16cid:durableId="1402673689">
    <w:abstractNumId w:val="5"/>
  </w:num>
  <w:num w:numId="3" w16cid:durableId="395904692">
    <w:abstractNumId w:val="8"/>
  </w:num>
  <w:num w:numId="4" w16cid:durableId="259223849">
    <w:abstractNumId w:val="63"/>
  </w:num>
  <w:num w:numId="5" w16cid:durableId="506217583">
    <w:abstractNumId w:val="19"/>
  </w:num>
  <w:num w:numId="6" w16cid:durableId="432868968">
    <w:abstractNumId w:val="31"/>
  </w:num>
  <w:num w:numId="7" w16cid:durableId="1384789453">
    <w:abstractNumId w:val="43"/>
  </w:num>
  <w:num w:numId="8" w16cid:durableId="1612782191">
    <w:abstractNumId w:val="61"/>
  </w:num>
  <w:num w:numId="9" w16cid:durableId="309140120">
    <w:abstractNumId w:val="24"/>
  </w:num>
  <w:num w:numId="10" w16cid:durableId="1629241935">
    <w:abstractNumId w:val="39"/>
  </w:num>
  <w:num w:numId="11" w16cid:durableId="127861686">
    <w:abstractNumId w:val="37"/>
  </w:num>
  <w:num w:numId="12" w16cid:durableId="1935942057">
    <w:abstractNumId w:val="30"/>
  </w:num>
  <w:num w:numId="13" w16cid:durableId="2036153899">
    <w:abstractNumId w:val="34"/>
  </w:num>
  <w:num w:numId="14" w16cid:durableId="1719015981">
    <w:abstractNumId w:val="42"/>
  </w:num>
  <w:num w:numId="15" w16cid:durableId="223300177">
    <w:abstractNumId w:val="51"/>
  </w:num>
  <w:num w:numId="16" w16cid:durableId="814638598">
    <w:abstractNumId w:val="64"/>
  </w:num>
  <w:num w:numId="17" w16cid:durableId="1446000704">
    <w:abstractNumId w:val="54"/>
  </w:num>
  <w:num w:numId="18" w16cid:durableId="778842625">
    <w:abstractNumId w:val="49"/>
  </w:num>
  <w:num w:numId="19" w16cid:durableId="1069111589">
    <w:abstractNumId w:val="47"/>
  </w:num>
  <w:num w:numId="20" w16cid:durableId="1506703705">
    <w:abstractNumId w:val="32"/>
  </w:num>
  <w:num w:numId="21" w16cid:durableId="1081173187">
    <w:abstractNumId w:val="15"/>
  </w:num>
  <w:num w:numId="22" w16cid:durableId="1909613431">
    <w:abstractNumId w:val="33"/>
  </w:num>
  <w:num w:numId="23" w16cid:durableId="1299413169">
    <w:abstractNumId w:val="11"/>
  </w:num>
  <w:num w:numId="24" w16cid:durableId="1260795655">
    <w:abstractNumId w:val="13"/>
  </w:num>
  <w:num w:numId="25" w16cid:durableId="902569209">
    <w:abstractNumId w:val="55"/>
  </w:num>
  <w:num w:numId="26" w16cid:durableId="2088185429">
    <w:abstractNumId w:val="3"/>
  </w:num>
  <w:num w:numId="27" w16cid:durableId="659384779">
    <w:abstractNumId w:val="1"/>
  </w:num>
  <w:num w:numId="28" w16cid:durableId="391731277">
    <w:abstractNumId w:val="27"/>
  </w:num>
  <w:num w:numId="29" w16cid:durableId="111285638">
    <w:abstractNumId w:val="21"/>
  </w:num>
  <w:num w:numId="30" w16cid:durableId="515922042">
    <w:abstractNumId w:val="28"/>
  </w:num>
  <w:num w:numId="31" w16cid:durableId="137722214">
    <w:abstractNumId w:val="22"/>
  </w:num>
  <w:num w:numId="32" w16cid:durableId="168494508">
    <w:abstractNumId w:val="16"/>
  </w:num>
  <w:num w:numId="33" w16cid:durableId="1496720803">
    <w:abstractNumId w:val="46"/>
  </w:num>
  <w:num w:numId="34" w16cid:durableId="80569747">
    <w:abstractNumId w:val="50"/>
  </w:num>
  <w:num w:numId="35" w16cid:durableId="1247609970">
    <w:abstractNumId w:val="45"/>
  </w:num>
  <w:num w:numId="36" w16cid:durableId="831794972">
    <w:abstractNumId w:val="57"/>
  </w:num>
  <w:num w:numId="37" w16cid:durableId="1109739931">
    <w:abstractNumId w:val="40"/>
  </w:num>
  <w:num w:numId="38" w16cid:durableId="1671910519">
    <w:abstractNumId w:val="25"/>
  </w:num>
  <w:num w:numId="39" w16cid:durableId="1904679615">
    <w:abstractNumId w:val="0"/>
  </w:num>
  <w:num w:numId="40" w16cid:durableId="336078732">
    <w:abstractNumId w:val="52"/>
  </w:num>
  <w:num w:numId="41" w16cid:durableId="1854027138">
    <w:abstractNumId w:val="23"/>
  </w:num>
  <w:num w:numId="42" w16cid:durableId="435447584">
    <w:abstractNumId w:val="48"/>
  </w:num>
  <w:num w:numId="43" w16cid:durableId="1803233378">
    <w:abstractNumId w:val="17"/>
  </w:num>
  <w:num w:numId="44" w16cid:durableId="887229018">
    <w:abstractNumId w:val="26"/>
  </w:num>
  <w:num w:numId="45" w16cid:durableId="1364675966">
    <w:abstractNumId w:val="2"/>
  </w:num>
  <w:num w:numId="46" w16cid:durableId="1827895320">
    <w:abstractNumId w:val="6"/>
  </w:num>
  <w:num w:numId="47" w16cid:durableId="1982419519">
    <w:abstractNumId w:val="56"/>
  </w:num>
  <w:num w:numId="48" w16cid:durableId="850529962">
    <w:abstractNumId w:val="59"/>
  </w:num>
  <w:num w:numId="49" w16cid:durableId="1543402502">
    <w:abstractNumId w:val="41"/>
  </w:num>
  <w:num w:numId="50" w16cid:durableId="434449643">
    <w:abstractNumId w:val="44"/>
  </w:num>
  <w:num w:numId="51" w16cid:durableId="436102217">
    <w:abstractNumId w:val="62"/>
  </w:num>
  <w:num w:numId="52" w16cid:durableId="1959291306">
    <w:abstractNumId w:val="4"/>
  </w:num>
  <w:num w:numId="53" w16cid:durableId="1766655041">
    <w:abstractNumId w:val="10"/>
  </w:num>
  <w:num w:numId="54" w16cid:durableId="1900244058">
    <w:abstractNumId w:val="7"/>
  </w:num>
  <w:num w:numId="55" w16cid:durableId="246233607">
    <w:abstractNumId w:val="38"/>
  </w:num>
  <w:num w:numId="56" w16cid:durableId="1005279168">
    <w:abstractNumId w:val="9"/>
  </w:num>
  <w:num w:numId="57" w16cid:durableId="1584147163">
    <w:abstractNumId w:val="20"/>
  </w:num>
  <w:num w:numId="58" w16cid:durableId="1155804735">
    <w:abstractNumId w:val="35"/>
  </w:num>
  <w:num w:numId="59" w16cid:durableId="159388477">
    <w:abstractNumId w:val="36"/>
  </w:num>
  <w:num w:numId="60" w16cid:durableId="314993875">
    <w:abstractNumId w:val="29"/>
  </w:num>
  <w:num w:numId="61" w16cid:durableId="1162962989">
    <w:abstractNumId w:val="53"/>
  </w:num>
  <w:num w:numId="62" w16cid:durableId="284389132">
    <w:abstractNumId w:val="14"/>
  </w:num>
  <w:num w:numId="63" w16cid:durableId="1122382901">
    <w:abstractNumId w:val="58"/>
  </w:num>
  <w:num w:numId="64" w16cid:durableId="1247762617">
    <w:abstractNumId w:val="18"/>
  </w:num>
  <w:num w:numId="65" w16cid:durableId="2104034182">
    <w:abstractNumId w:val="6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bordersDoNotSurroundHeader/>
  <w:bordersDoNotSurroundFooter/>
  <w:proofState w:spelling="clean" w:grammar="clean"/>
  <w:documentProtection w:edit="readOnly" w:enforcement="0"/>
  <w:defaultTabStop w:val="480"/>
  <w:autoHyphenation/>
  <w:drawingGridHorizontalSpacing w:val="120"/>
  <w:drawingGridVerticalSpacing w:val="405"/>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31E"/>
    <w:rsid w:val="00003B51"/>
    <w:rsid w:val="00004031"/>
    <w:rsid w:val="00010BF6"/>
    <w:rsid w:val="00021608"/>
    <w:rsid w:val="00022E2E"/>
    <w:rsid w:val="00026591"/>
    <w:rsid w:val="0003225F"/>
    <w:rsid w:val="00036AE4"/>
    <w:rsid w:val="000440A6"/>
    <w:rsid w:val="00045F21"/>
    <w:rsid w:val="00051A67"/>
    <w:rsid w:val="00051DDE"/>
    <w:rsid w:val="00055D69"/>
    <w:rsid w:val="00061015"/>
    <w:rsid w:val="00062A7D"/>
    <w:rsid w:val="00064686"/>
    <w:rsid w:val="000717F2"/>
    <w:rsid w:val="00077D2D"/>
    <w:rsid w:val="00080765"/>
    <w:rsid w:val="00080854"/>
    <w:rsid w:val="00082FDD"/>
    <w:rsid w:val="000844EA"/>
    <w:rsid w:val="00086834"/>
    <w:rsid w:val="00097311"/>
    <w:rsid w:val="000B0163"/>
    <w:rsid w:val="000B05F2"/>
    <w:rsid w:val="000B2FB9"/>
    <w:rsid w:val="000B66DC"/>
    <w:rsid w:val="000B66F3"/>
    <w:rsid w:val="000C2CAB"/>
    <w:rsid w:val="000C46A1"/>
    <w:rsid w:val="000C5546"/>
    <w:rsid w:val="000D2589"/>
    <w:rsid w:val="000D3145"/>
    <w:rsid w:val="000E10A4"/>
    <w:rsid w:val="000E3341"/>
    <w:rsid w:val="000E4584"/>
    <w:rsid w:val="000F0523"/>
    <w:rsid w:val="000F4387"/>
    <w:rsid w:val="000F78CF"/>
    <w:rsid w:val="001013EE"/>
    <w:rsid w:val="0011531B"/>
    <w:rsid w:val="00117A06"/>
    <w:rsid w:val="00121C54"/>
    <w:rsid w:val="00141CEA"/>
    <w:rsid w:val="00152095"/>
    <w:rsid w:val="0016162A"/>
    <w:rsid w:val="00162C2C"/>
    <w:rsid w:val="00166173"/>
    <w:rsid w:val="0016723D"/>
    <w:rsid w:val="001672E6"/>
    <w:rsid w:val="00170C64"/>
    <w:rsid w:val="00173A8B"/>
    <w:rsid w:val="001740A9"/>
    <w:rsid w:val="00185837"/>
    <w:rsid w:val="001926B5"/>
    <w:rsid w:val="00192B28"/>
    <w:rsid w:val="00193280"/>
    <w:rsid w:val="0019509D"/>
    <w:rsid w:val="001961FB"/>
    <w:rsid w:val="001978CB"/>
    <w:rsid w:val="001A4DC8"/>
    <w:rsid w:val="001B1481"/>
    <w:rsid w:val="001B22B4"/>
    <w:rsid w:val="001B7B30"/>
    <w:rsid w:val="001C13C6"/>
    <w:rsid w:val="001C7E0D"/>
    <w:rsid w:val="001D090D"/>
    <w:rsid w:val="001D1461"/>
    <w:rsid w:val="001D3576"/>
    <w:rsid w:val="001D4D40"/>
    <w:rsid w:val="001D4F57"/>
    <w:rsid w:val="001D79F8"/>
    <w:rsid w:val="001E02F9"/>
    <w:rsid w:val="001E7903"/>
    <w:rsid w:val="001F19CA"/>
    <w:rsid w:val="001F2AD0"/>
    <w:rsid w:val="001F5D78"/>
    <w:rsid w:val="002017A1"/>
    <w:rsid w:val="002044E0"/>
    <w:rsid w:val="00204AAB"/>
    <w:rsid w:val="002051AF"/>
    <w:rsid w:val="00207AEE"/>
    <w:rsid w:val="00217865"/>
    <w:rsid w:val="002318D9"/>
    <w:rsid w:val="00231E95"/>
    <w:rsid w:val="00232F94"/>
    <w:rsid w:val="0024030C"/>
    <w:rsid w:val="002435F8"/>
    <w:rsid w:val="002579DB"/>
    <w:rsid w:val="00262E0E"/>
    <w:rsid w:val="00263DE7"/>
    <w:rsid w:val="00265665"/>
    <w:rsid w:val="00265D09"/>
    <w:rsid w:val="00267C5C"/>
    <w:rsid w:val="00271C9F"/>
    <w:rsid w:val="00275B2F"/>
    <w:rsid w:val="0028316C"/>
    <w:rsid w:val="002841E0"/>
    <w:rsid w:val="00284917"/>
    <w:rsid w:val="00287AE7"/>
    <w:rsid w:val="00295562"/>
    <w:rsid w:val="00296D4C"/>
    <w:rsid w:val="002A493F"/>
    <w:rsid w:val="002B1C97"/>
    <w:rsid w:val="002B28A2"/>
    <w:rsid w:val="002B7EC9"/>
    <w:rsid w:val="002C2711"/>
    <w:rsid w:val="002C5309"/>
    <w:rsid w:val="002D3BFD"/>
    <w:rsid w:val="002D3CFA"/>
    <w:rsid w:val="002D5DEF"/>
    <w:rsid w:val="002D5E9B"/>
    <w:rsid w:val="002D6AC9"/>
    <w:rsid w:val="002D7519"/>
    <w:rsid w:val="002D7625"/>
    <w:rsid w:val="002E7C74"/>
    <w:rsid w:val="002F207B"/>
    <w:rsid w:val="002F4626"/>
    <w:rsid w:val="00301777"/>
    <w:rsid w:val="003050FC"/>
    <w:rsid w:val="00305453"/>
    <w:rsid w:val="00310F2C"/>
    <w:rsid w:val="00322FC5"/>
    <w:rsid w:val="00325B2E"/>
    <w:rsid w:val="003262CD"/>
    <w:rsid w:val="00327365"/>
    <w:rsid w:val="00340DB4"/>
    <w:rsid w:val="003439A8"/>
    <w:rsid w:val="003440C9"/>
    <w:rsid w:val="00344B10"/>
    <w:rsid w:val="00344D3C"/>
    <w:rsid w:val="00346146"/>
    <w:rsid w:val="00353786"/>
    <w:rsid w:val="003537A3"/>
    <w:rsid w:val="003548A3"/>
    <w:rsid w:val="0036603A"/>
    <w:rsid w:val="00370A61"/>
    <w:rsid w:val="00370E17"/>
    <w:rsid w:val="00373EA4"/>
    <w:rsid w:val="003753E3"/>
    <w:rsid w:val="0037721F"/>
    <w:rsid w:val="00377398"/>
    <w:rsid w:val="00381BD7"/>
    <w:rsid w:val="0038745B"/>
    <w:rsid w:val="0039389D"/>
    <w:rsid w:val="003A4FCB"/>
    <w:rsid w:val="003A631E"/>
    <w:rsid w:val="003B0CC4"/>
    <w:rsid w:val="003B19D8"/>
    <w:rsid w:val="003B1B00"/>
    <w:rsid w:val="003B1C6F"/>
    <w:rsid w:val="003B77DA"/>
    <w:rsid w:val="003C0FF6"/>
    <w:rsid w:val="003C152F"/>
    <w:rsid w:val="003C2AC2"/>
    <w:rsid w:val="003C73ED"/>
    <w:rsid w:val="003C7A32"/>
    <w:rsid w:val="003D3764"/>
    <w:rsid w:val="003E04DE"/>
    <w:rsid w:val="003E308E"/>
    <w:rsid w:val="003E6889"/>
    <w:rsid w:val="003F3444"/>
    <w:rsid w:val="003F4455"/>
    <w:rsid w:val="0040074B"/>
    <w:rsid w:val="00403273"/>
    <w:rsid w:val="004045FB"/>
    <w:rsid w:val="004058B1"/>
    <w:rsid w:val="0042519C"/>
    <w:rsid w:val="004301B3"/>
    <w:rsid w:val="00435198"/>
    <w:rsid w:val="004356D2"/>
    <w:rsid w:val="00435BBF"/>
    <w:rsid w:val="00436685"/>
    <w:rsid w:val="0044294E"/>
    <w:rsid w:val="00443437"/>
    <w:rsid w:val="0044443C"/>
    <w:rsid w:val="004526A9"/>
    <w:rsid w:val="00453A1B"/>
    <w:rsid w:val="00461032"/>
    <w:rsid w:val="004668A1"/>
    <w:rsid w:val="00467938"/>
    <w:rsid w:val="00471761"/>
    <w:rsid w:val="004759F8"/>
    <w:rsid w:val="00476708"/>
    <w:rsid w:val="0047760F"/>
    <w:rsid w:val="004825B1"/>
    <w:rsid w:val="004915D5"/>
    <w:rsid w:val="004958F8"/>
    <w:rsid w:val="00496432"/>
    <w:rsid w:val="004A3752"/>
    <w:rsid w:val="004A537C"/>
    <w:rsid w:val="004B06EE"/>
    <w:rsid w:val="004B6058"/>
    <w:rsid w:val="004B7039"/>
    <w:rsid w:val="004C1B74"/>
    <w:rsid w:val="004C343D"/>
    <w:rsid w:val="004C5B55"/>
    <w:rsid w:val="004D0064"/>
    <w:rsid w:val="004D026B"/>
    <w:rsid w:val="004D17FB"/>
    <w:rsid w:val="004D2CD9"/>
    <w:rsid w:val="004D3513"/>
    <w:rsid w:val="004D67BA"/>
    <w:rsid w:val="004D78B7"/>
    <w:rsid w:val="004E406E"/>
    <w:rsid w:val="004E465F"/>
    <w:rsid w:val="004E7269"/>
    <w:rsid w:val="004F75B1"/>
    <w:rsid w:val="004F76A8"/>
    <w:rsid w:val="005123A9"/>
    <w:rsid w:val="005178FE"/>
    <w:rsid w:val="00524729"/>
    <w:rsid w:val="00533176"/>
    <w:rsid w:val="0053641C"/>
    <w:rsid w:val="005378BE"/>
    <w:rsid w:val="00560617"/>
    <w:rsid w:val="00563E67"/>
    <w:rsid w:val="00575065"/>
    <w:rsid w:val="005867D4"/>
    <w:rsid w:val="005950F6"/>
    <w:rsid w:val="005959C3"/>
    <w:rsid w:val="005A1008"/>
    <w:rsid w:val="005A2D1E"/>
    <w:rsid w:val="005A6A42"/>
    <w:rsid w:val="005B1700"/>
    <w:rsid w:val="005B387C"/>
    <w:rsid w:val="005B5AC2"/>
    <w:rsid w:val="005B75A8"/>
    <w:rsid w:val="005B7D68"/>
    <w:rsid w:val="005C05C0"/>
    <w:rsid w:val="005C68CB"/>
    <w:rsid w:val="005D0201"/>
    <w:rsid w:val="005D1D1A"/>
    <w:rsid w:val="005D39CF"/>
    <w:rsid w:val="005E4831"/>
    <w:rsid w:val="005E69B8"/>
    <w:rsid w:val="005F2174"/>
    <w:rsid w:val="005F6220"/>
    <w:rsid w:val="005F647E"/>
    <w:rsid w:val="005F79ED"/>
    <w:rsid w:val="00600D26"/>
    <w:rsid w:val="00610517"/>
    <w:rsid w:val="00612DFD"/>
    <w:rsid w:val="00616F44"/>
    <w:rsid w:val="00617075"/>
    <w:rsid w:val="00621D98"/>
    <w:rsid w:val="0062443E"/>
    <w:rsid w:val="00627DCE"/>
    <w:rsid w:val="006315FD"/>
    <w:rsid w:val="00632263"/>
    <w:rsid w:val="0063387E"/>
    <w:rsid w:val="00634BA5"/>
    <w:rsid w:val="0064055D"/>
    <w:rsid w:val="0064079B"/>
    <w:rsid w:val="00641FC9"/>
    <w:rsid w:val="0064650D"/>
    <w:rsid w:val="00651A39"/>
    <w:rsid w:val="00652F06"/>
    <w:rsid w:val="00653467"/>
    <w:rsid w:val="0065727E"/>
    <w:rsid w:val="00662A87"/>
    <w:rsid w:val="00672639"/>
    <w:rsid w:val="006804F8"/>
    <w:rsid w:val="00683B5F"/>
    <w:rsid w:val="00683DA0"/>
    <w:rsid w:val="00687883"/>
    <w:rsid w:val="0069597F"/>
    <w:rsid w:val="006A02C3"/>
    <w:rsid w:val="006A31D1"/>
    <w:rsid w:val="006A7D1D"/>
    <w:rsid w:val="006B1290"/>
    <w:rsid w:val="006B2D16"/>
    <w:rsid w:val="006B7094"/>
    <w:rsid w:val="006C0DA5"/>
    <w:rsid w:val="006C5615"/>
    <w:rsid w:val="006D2C7D"/>
    <w:rsid w:val="006D5CF2"/>
    <w:rsid w:val="006D78D7"/>
    <w:rsid w:val="006E2E7B"/>
    <w:rsid w:val="006E6CC6"/>
    <w:rsid w:val="006F4046"/>
    <w:rsid w:val="00700EBB"/>
    <w:rsid w:val="00705018"/>
    <w:rsid w:val="00710B57"/>
    <w:rsid w:val="00714D61"/>
    <w:rsid w:val="007162E9"/>
    <w:rsid w:val="0071646D"/>
    <w:rsid w:val="00720F5A"/>
    <w:rsid w:val="00723D6C"/>
    <w:rsid w:val="00726D2B"/>
    <w:rsid w:val="007278F6"/>
    <w:rsid w:val="00730277"/>
    <w:rsid w:val="007316F7"/>
    <w:rsid w:val="00731F50"/>
    <w:rsid w:val="00734D7E"/>
    <w:rsid w:val="00747F92"/>
    <w:rsid w:val="007509EF"/>
    <w:rsid w:val="00757D13"/>
    <w:rsid w:val="00764F21"/>
    <w:rsid w:val="00771AE0"/>
    <w:rsid w:val="00774B10"/>
    <w:rsid w:val="00775F08"/>
    <w:rsid w:val="00777952"/>
    <w:rsid w:val="00781C42"/>
    <w:rsid w:val="00783433"/>
    <w:rsid w:val="00790A7D"/>
    <w:rsid w:val="00792410"/>
    <w:rsid w:val="00793E47"/>
    <w:rsid w:val="00796561"/>
    <w:rsid w:val="007A29ED"/>
    <w:rsid w:val="007A3CDB"/>
    <w:rsid w:val="007A5E5D"/>
    <w:rsid w:val="007B10F3"/>
    <w:rsid w:val="007B275B"/>
    <w:rsid w:val="007B5667"/>
    <w:rsid w:val="007B6981"/>
    <w:rsid w:val="007B7E92"/>
    <w:rsid w:val="007C03BB"/>
    <w:rsid w:val="007C238E"/>
    <w:rsid w:val="007D2111"/>
    <w:rsid w:val="007D348C"/>
    <w:rsid w:val="007D3890"/>
    <w:rsid w:val="007D6B2C"/>
    <w:rsid w:val="007E2C46"/>
    <w:rsid w:val="007E3210"/>
    <w:rsid w:val="007E3799"/>
    <w:rsid w:val="007E3BC4"/>
    <w:rsid w:val="007E596F"/>
    <w:rsid w:val="007E64BC"/>
    <w:rsid w:val="007E6776"/>
    <w:rsid w:val="007E69F4"/>
    <w:rsid w:val="007F2E9F"/>
    <w:rsid w:val="007F32F8"/>
    <w:rsid w:val="007F3730"/>
    <w:rsid w:val="00801A69"/>
    <w:rsid w:val="00803689"/>
    <w:rsid w:val="00803CE6"/>
    <w:rsid w:val="00805983"/>
    <w:rsid w:val="00805F24"/>
    <w:rsid w:val="00811123"/>
    <w:rsid w:val="008119A7"/>
    <w:rsid w:val="00812312"/>
    <w:rsid w:val="008140E0"/>
    <w:rsid w:val="0081495D"/>
    <w:rsid w:val="008162FB"/>
    <w:rsid w:val="00825D11"/>
    <w:rsid w:val="00832E3A"/>
    <w:rsid w:val="00833785"/>
    <w:rsid w:val="0083787F"/>
    <w:rsid w:val="00841DF2"/>
    <w:rsid w:val="008441E7"/>
    <w:rsid w:val="008447E0"/>
    <w:rsid w:val="00851494"/>
    <w:rsid w:val="0085358C"/>
    <w:rsid w:val="0086042C"/>
    <w:rsid w:val="0087402F"/>
    <w:rsid w:val="008755D8"/>
    <w:rsid w:val="008761A2"/>
    <w:rsid w:val="00876561"/>
    <w:rsid w:val="00876CFA"/>
    <w:rsid w:val="0088094E"/>
    <w:rsid w:val="008823AA"/>
    <w:rsid w:val="00893FC0"/>
    <w:rsid w:val="008A127C"/>
    <w:rsid w:val="008A61C8"/>
    <w:rsid w:val="008C2AEF"/>
    <w:rsid w:val="008C4A32"/>
    <w:rsid w:val="008C5CEF"/>
    <w:rsid w:val="008C6601"/>
    <w:rsid w:val="008C6678"/>
    <w:rsid w:val="008D1F81"/>
    <w:rsid w:val="008D2157"/>
    <w:rsid w:val="008E2D26"/>
    <w:rsid w:val="008E3410"/>
    <w:rsid w:val="008E35EE"/>
    <w:rsid w:val="008F41B8"/>
    <w:rsid w:val="00900056"/>
    <w:rsid w:val="00901D97"/>
    <w:rsid w:val="00906E0E"/>
    <w:rsid w:val="00912FB9"/>
    <w:rsid w:val="00913810"/>
    <w:rsid w:val="0091656E"/>
    <w:rsid w:val="0091659D"/>
    <w:rsid w:val="00917603"/>
    <w:rsid w:val="00920607"/>
    <w:rsid w:val="00922FF1"/>
    <w:rsid w:val="009241F1"/>
    <w:rsid w:val="00930741"/>
    <w:rsid w:val="0093240C"/>
    <w:rsid w:val="009375CD"/>
    <w:rsid w:val="009417BE"/>
    <w:rsid w:val="00943F54"/>
    <w:rsid w:val="0094693A"/>
    <w:rsid w:val="00955351"/>
    <w:rsid w:val="009556CF"/>
    <w:rsid w:val="00957458"/>
    <w:rsid w:val="00963143"/>
    <w:rsid w:val="00966E04"/>
    <w:rsid w:val="009724F7"/>
    <w:rsid w:val="00975DDA"/>
    <w:rsid w:val="00976319"/>
    <w:rsid w:val="00977B5B"/>
    <w:rsid w:val="009829DB"/>
    <w:rsid w:val="00984482"/>
    <w:rsid w:val="00984512"/>
    <w:rsid w:val="00986DA9"/>
    <w:rsid w:val="00996F15"/>
    <w:rsid w:val="009A6FA2"/>
    <w:rsid w:val="009B418C"/>
    <w:rsid w:val="009C0D33"/>
    <w:rsid w:val="009C0F88"/>
    <w:rsid w:val="009D5F64"/>
    <w:rsid w:val="009E21C2"/>
    <w:rsid w:val="009E3463"/>
    <w:rsid w:val="009E4343"/>
    <w:rsid w:val="009E656A"/>
    <w:rsid w:val="009E6687"/>
    <w:rsid w:val="009E7798"/>
    <w:rsid w:val="009F34AF"/>
    <w:rsid w:val="009F3939"/>
    <w:rsid w:val="009F4798"/>
    <w:rsid w:val="00A00CFB"/>
    <w:rsid w:val="00A041AE"/>
    <w:rsid w:val="00A11A57"/>
    <w:rsid w:val="00A124C0"/>
    <w:rsid w:val="00A128C2"/>
    <w:rsid w:val="00A23656"/>
    <w:rsid w:val="00A2638B"/>
    <w:rsid w:val="00A2706D"/>
    <w:rsid w:val="00A40021"/>
    <w:rsid w:val="00A45F2E"/>
    <w:rsid w:val="00A47ED1"/>
    <w:rsid w:val="00A5728D"/>
    <w:rsid w:val="00A64042"/>
    <w:rsid w:val="00A660F8"/>
    <w:rsid w:val="00A71506"/>
    <w:rsid w:val="00A7231D"/>
    <w:rsid w:val="00A753EF"/>
    <w:rsid w:val="00A80CA3"/>
    <w:rsid w:val="00A8498E"/>
    <w:rsid w:val="00A86BAE"/>
    <w:rsid w:val="00A91F7B"/>
    <w:rsid w:val="00A97604"/>
    <w:rsid w:val="00A97A37"/>
    <w:rsid w:val="00AA476D"/>
    <w:rsid w:val="00AA557B"/>
    <w:rsid w:val="00AA6EB8"/>
    <w:rsid w:val="00AA7A82"/>
    <w:rsid w:val="00AA7ABF"/>
    <w:rsid w:val="00AB092B"/>
    <w:rsid w:val="00AB0D55"/>
    <w:rsid w:val="00AC2C34"/>
    <w:rsid w:val="00AC57D6"/>
    <w:rsid w:val="00AD1A08"/>
    <w:rsid w:val="00AD39C9"/>
    <w:rsid w:val="00AD6C4E"/>
    <w:rsid w:val="00AE0B94"/>
    <w:rsid w:val="00AE3A07"/>
    <w:rsid w:val="00AE57F9"/>
    <w:rsid w:val="00AE6721"/>
    <w:rsid w:val="00AF63FC"/>
    <w:rsid w:val="00AF76D9"/>
    <w:rsid w:val="00B04EAE"/>
    <w:rsid w:val="00B0510E"/>
    <w:rsid w:val="00B11E24"/>
    <w:rsid w:val="00B14AA0"/>
    <w:rsid w:val="00B16EB7"/>
    <w:rsid w:val="00B25C62"/>
    <w:rsid w:val="00B27F36"/>
    <w:rsid w:val="00B31424"/>
    <w:rsid w:val="00B31474"/>
    <w:rsid w:val="00B34286"/>
    <w:rsid w:val="00B379DB"/>
    <w:rsid w:val="00B43933"/>
    <w:rsid w:val="00B526B9"/>
    <w:rsid w:val="00B539D1"/>
    <w:rsid w:val="00B53B8A"/>
    <w:rsid w:val="00B53FAD"/>
    <w:rsid w:val="00B54569"/>
    <w:rsid w:val="00B6099E"/>
    <w:rsid w:val="00B62D6A"/>
    <w:rsid w:val="00B7268D"/>
    <w:rsid w:val="00B739DD"/>
    <w:rsid w:val="00B76163"/>
    <w:rsid w:val="00B80AEF"/>
    <w:rsid w:val="00B85262"/>
    <w:rsid w:val="00B86129"/>
    <w:rsid w:val="00B90457"/>
    <w:rsid w:val="00B955B1"/>
    <w:rsid w:val="00B95B9B"/>
    <w:rsid w:val="00B969B9"/>
    <w:rsid w:val="00BB09CB"/>
    <w:rsid w:val="00BB2A6B"/>
    <w:rsid w:val="00BC05F6"/>
    <w:rsid w:val="00BC0711"/>
    <w:rsid w:val="00BC332B"/>
    <w:rsid w:val="00BD08C0"/>
    <w:rsid w:val="00BD43B0"/>
    <w:rsid w:val="00BE1E03"/>
    <w:rsid w:val="00BE64B6"/>
    <w:rsid w:val="00BE7F47"/>
    <w:rsid w:val="00BF3130"/>
    <w:rsid w:val="00BF3597"/>
    <w:rsid w:val="00BF5E29"/>
    <w:rsid w:val="00C024E8"/>
    <w:rsid w:val="00C03970"/>
    <w:rsid w:val="00C07B49"/>
    <w:rsid w:val="00C125C8"/>
    <w:rsid w:val="00C15649"/>
    <w:rsid w:val="00C15E9B"/>
    <w:rsid w:val="00C2000C"/>
    <w:rsid w:val="00C30690"/>
    <w:rsid w:val="00C31970"/>
    <w:rsid w:val="00C357DB"/>
    <w:rsid w:val="00C37B18"/>
    <w:rsid w:val="00C4301A"/>
    <w:rsid w:val="00C43866"/>
    <w:rsid w:val="00C5118B"/>
    <w:rsid w:val="00C63902"/>
    <w:rsid w:val="00C65764"/>
    <w:rsid w:val="00C660ED"/>
    <w:rsid w:val="00C81576"/>
    <w:rsid w:val="00C828D5"/>
    <w:rsid w:val="00C84ED3"/>
    <w:rsid w:val="00C87E04"/>
    <w:rsid w:val="00C946A7"/>
    <w:rsid w:val="00C947AD"/>
    <w:rsid w:val="00C94E27"/>
    <w:rsid w:val="00C95330"/>
    <w:rsid w:val="00C96E2A"/>
    <w:rsid w:val="00CA63AC"/>
    <w:rsid w:val="00CA76B2"/>
    <w:rsid w:val="00CA7756"/>
    <w:rsid w:val="00CB0740"/>
    <w:rsid w:val="00CB3356"/>
    <w:rsid w:val="00CB3D3C"/>
    <w:rsid w:val="00CC0732"/>
    <w:rsid w:val="00CC2C65"/>
    <w:rsid w:val="00CC3C69"/>
    <w:rsid w:val="00CC3FAE"/>
    <w:rsid w:val="00CC5E68"/>
    <w:rsid w:val="00CC7221"/>
    <w:rsid w:val="00CD4D74"/>
    <w:rsid w:val="00CD4E96"/>
    <w:rsid w:val="00CD577D"/>
    <w:rsid w:val="00CE1C24"/>
    <w:rsid w:val="00CE497E"/>
    <w:rsid w:val="00CF2E8B"/>
    <w:rsid w:val="00CF3405"/>
    <w:rsid w:val="00D13C26"/>
    <w:rsid w:val="00D17AA2"/>
    <w:rsid w:val="00D2157E"/>
    <w:rsid w:val="00D22FDC"/>
    <w:rsid w:val="00D307AA"/>
    <w:rsid w:val="00D318C3"/>
    <w:rsid w:val="00D329F9"/>
    <w:rsid w:val="00D34E5B"/>
    <w:rsid w:val="00D3617D"/>
    <w:rsid w:val="00D41884"/>
    <w:rsid w:val="00D427C6"/>
    <w:rsid w:val="00D428F4"/>
    <w:rsid w:val="00D65830"/>
    <w:rsid w:val="00D70215"/>
    <w:rsid w:val="00D724A3"/>
    <w:rsid w:val="00D72571"/>
    <w:rsid w:val="00D726D2"/>
    <w:rsid w:val="00D74BF4"/>
    <w:rsid w:val="00D75F3D"/>
    <w:rsid w:val="00D80F3C"/>
    <w:rsid w:val="00D81BF4"/>
    <w:rsid w:val="00D83330"/>
    <w:rsid w:val="00D840D5"/>
    <w:rsid w:val="00D85548"/>
    <w:rsid w:val="00D87CCF"/>
    <w:rsid w:val="00D93CFB"/>
    <w:rsid w:val="00D94FBB"/>
    <w:rsid w:val="00D971E8"/>
    <w:rsid w:val="00D97A69"/>
    <w:rsid w:val="00DA0E92"/>
    <w:rsid w:val="00DA5A6E"/>
    <w:rsid w:val="00DA670C"/>
    <w:rsid w:val="00DA7F10"/>
    <w:rsid w:val="00DB35B0"/>
    <w:rsid w:val="00DC0F94"/>
    <w:rsid w:val="00DC4187"/>
    <w:rsid w:val="00DC7FC7"/>
    <w:rsid w:val="00DD1814"/>
    <w:rsid w:val="00DD38A3"/>
    <w:rsid w:val="00DD4974"/>
    <w:rsid w:val="00DD58D3"/>
    <w:rsid w:val="00DD5BBB"/>
    <w:rsid w:val="00DF7F70"/>
    <w:rsid w:val="00E0175F"/>
    <w:rsid w:val="00E134DB"/>
    <w:rsid w:val="00E13788"/>
    <w:rsid w:val="00E16D94"/>
    <w:rsid w:val="00E21192"/>
    <w:rsid w:val="00E21555"/>
    <w:rsid w:val="00E31663"/>
    <w:rsid w:val="00E36C8D"/>
    <w:rsid w:val="00E407E7"/>
    <w:rsid w:val="00E40A71"/>
    <w:rsid w:val="00E41107"/>
    <w:rsid w:val="00E424EB"/>
    <w:rsid w:val="00E519B6"/>
    <w:rsid w:val="00E66E73"/>
    <w:rsid w:val="00E67C98"/>
    <w:rsid w:val="00E70F71"/>
    <w:rsid w:val="00E74E09"/>
    <w:rsid w:val="00E7669C"/>
    <w:rsid w:val="00E807E2"/>
    <w:rsid w:val="00E87F59"/>
    <w:rsid w:val="00E93608"/>
    <w:rsid w:val="00EA0622"/>
    <w:rsid w:val="00EA1B3A"/>
    <w:rsid w:val="00EA46CE"/>
    <w:rsid w:val="00EB4DE3"/>
    <w:rsid w:val="00EB5DEC"/>
    <w:rsid w:val="00EC0938"/>
    <w:rsid w:val="00EC3E01"/>
    <w:rsid w:val="00EC68D7"/>
    <w:rsid w:val="00ED2CCE"/>
    <w:rsid w:val="00ED4C46"/>
    <w:rsid w:val="00ED5DA2"/>
    <w:rsid w:val="00EF0723"/>
    <w:rsid w:val="00EF2C93"/>
    <w:rsid w:val="00EF436E"/>
    <w:rsid w:val="00EF4F6D"/>
    <w:rsid w:val="00EF4F93"/>
    <w:rsid w:val="00EF6C10"/>
    <w:rsid w:val="00F012A2"/>
    <w:rsid w:val="00F048C1"/>
    <w:rsid w:val="00F0511D"/>
    <w:rsid w:val="00F100E6"/>
    <w:rsid w:val="00F1643A"/>
    <w:rsid w:val="00F225D0"/>
    <w:rsid w:val="00F27DB4"/>
    <w:rsid w:val="00F30D21"/>
    <w:rsid w:val="00F30EFC"/>
    <w:rsid w:val="00F34F3E"/>
    <w:rsid w:val="00F3617F"/>
    <w:rsid w:val="00F374C1"/>
    <w:rsid w:val="00F40B69"/>
    <w:rsid w:val="00F51171"/>
    <w:rsid w:val="00F511DD"/>
    <w:rsid w:val="00F5152A"/>
    <w:rsid w:val="00F5198E"/>
    <w:rsid w:val="00F52ED6"/>
    <w:rsid w:val="00F5484C"/>
    <w:rsid w:val="00F550B8"/>
    <w:rsid w:val="00F63727"/>
    <w:rsid w:val="00F66523"/>
    <w:rsid w:val="00F7072A"/>
    <w:rsid w:val="00F71CEA"/>
    <w:rsid w:val="00F73D4B"/>
    <w:rsid w:val="00F753FD"/>
    <w:rsid w:val="00F817C2"/>
    <w:rsid w:val="00F81A64"/>
    <w:rsid w:val="00F86A64"/>
    <w:rsid w:val="00F86F0A"/>
    <w:rsid w:val="00FA6F48"/>
    <w:rsid w:val="00FB1ECF"/>
    <w:rsid w:val="00FB33ED"/>
    <w:rsid w:val="00FB4AEC"/>
    <w:rsid w:val="00FB6E24"/>
    <w:rsid w:val="00FB7403"/>
    <w:rsid w:val="00FB75EE"/>
    <w:rsid w:val="00FB7EC3"/>
    <w:rsid w:val="00FC3EFF"/>
    <w:rsid w:val="00FC3F44"/>
    <w:rsid w:val="00FC667E"/>
    <w:rsid w:val="00FD2C71"/>
    <w:rsid w:val="00FD3676"/>
    <w:rsid w:val="00FE0CED"/>
    <w:rsid w:val="00FE38A2"/>
    <w:rsid w:val="00FE7553"/>
    <w:rsid w:val="00FF1BCC"/>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72637"/>
  <w15:docId w15:val="{DA63F381-9AA3-424E-B4DD-FA2181CBC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804F8"/>
    <w:pPr>
      <w:widowControl w:val="0"/>
      <w:suppressAutoHyphens/>
    </w:pPr>
  </w:style>
  <w:style w:type="paragraph" w:styleId="1">
    <w:name w:val="heading 1"/>
    <w:basedOn w:val="a"/>
    <w:next w:val="a"/>
    <w:pPr>
      <w:keepNext/>
      <w:spacing w:before="180" w:after="180" w:line="720" w:lineRule="auto"/>
      <w:outlineLvl w:val="0"/>
    </w:pPr>
    <w:rPr>
      <w:rFonts w:ascii="Cambria" w:hAnsi="Cambria"/>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Cambria" w:eastAsia="新細明體" w:hAnsi="Cambria" w:cs="Times New Roman"/>
      <w:b/>
      <w:bCs/>
      <w:kern w:val="3"/>
      <w:sz w:val="52"/>
      <w:szCs w:val="52"/>
    </w:rPr>
  </w:style>
  <w:style w:type="paragraph" w:styleId="a3">
    <w:name w:val="List Paragraph"/>
    <w:basedOn w:val="a"/>
    <w:uiPriority w:val="34"/>
    <w:qFormat/>
    <w:pPr>
      <w:ind w:left="480"/>
    </w:pPr>
  </w:style>
  <w:style w:type="paragraph" w:styleId="Web">
    <w:name w:val="Normal (Web)"/>
    <w:basedOn w:val="a"/>
    <w:uiPriority w:val="99"/>
    <w:pPr>
      <w:widowControl/>
      <w:spacing w:before="100" w:after="100"/>
    </w:pPr>
    <w:rPr>
      <w:rFonts w:ascii="新細明體" w:hAnsi="新細明體" w:cs="新細明體"/>
      <w:kern w:val="0"/>
      <w:szCs w:val="24"/>
    </w:rPr>
  </w:style>
  <w:style w:type="character" w:styleId="a4">
    <w:name w:val="Hyperlink"/>
    <w:basedOn w:val="a0"/>
    <w:rPr>
      <w:color w:val="0000FF"/>
      <w:u w:val="single"/>
    </w:rPr>
  </w:style>
  <w:style w:type="paragraph" w:styleId="a5">
    <w:name w:val="header"/>
    <w:basedOn w:val="a"/>
    <w:uiPriority w:val="99"/>
    <w:pPr>
      <w:tabs>
        <w:tab w:val="center" w:pos="4153"/>
        <w:tab w:val="right" w:pos="8306"/>
      </w:tabs>
      <w:snapToGrid w:val="0"/>
    </w:pPr>
    <w:rPr>
      <w:sz w:val="20"/>
      <w:szCs w:val="20"/>
    </w:rPr>
  </w:style>
  <w:style w:type="character" w:customStyle="1" w:styleId="a6">
    <w:name w:val="頁首 字元"/>
    <w:basedOn w:val="a0"/>
    <w:uiPriority w:val="99"/>
    <w:rPr>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sz w:val="20"/>
      <w:szCs w:val="20"/>
    </w:rPr>
  </w:style>
  <w:style w:type="paragraph" w:styleId="a9">
    <w:name w:val="TOC Heading"/>
    <w:basedOn w:val="1"/>
    <w:next w:val="a"/>
    <w:pPr>
      <w:keepLines/>
      <w:widowControl/>
      <w:spacing w:before="480" w:after="0" w:line="276" w:lineRule="auto"/>
    </w:pPr>
    <w:rPr>
      <w:color w:val="365F91"/>
      <w:kern w:val="0"/>
      <w:sz w:val="28"/>
      <w:szCs w:val="28"/>
    </w:rPr>
  </w:style>
  <w:style w:type="paragraph" w:styleId="2">
    <w:name w:val="toc 2"/>
    <w:basedOn w:val="a"/>
    <w:next w:val="a"/>
    <w:autoRedefine/>
    <w:pPr>
      <w:widowControl/>
      <w:spacing w:after="100" w:line="276" w:lineRule="auto"/>
      <w:ind w:left="220"/>
    </w:pPr>
    <w:rPr>
      <w:kern w:val="0"/>
      <w:sz w:val="22"/>
    </w:rPr>
  </w:style>
  <w:style w:type="paragraph" w:styleId="11">
    <w:name w:val="toc 1"/>
    <w:basedOn w:val="a"/>
    <w:next w:val="a"/>
    <w:autoRedefine/>
    <w:pPr>
      <w:widowControl/>
      <w:spacing w:after="100" w:line="276" w:lineRule="auto"/>
    </w:pPr>
    <w:rPr>
      <w:kern w:val="0"/>
      <w:sz w:val="22"/>
    </w:rPr>
  </w:style>
  <w:style w:type="paragraph" w:styleId="3">
    <w:name w:val="toc 3"/>
    <w:basedOn w:val="a"/>
    <w:next w:val="a"/>
    <w:autoRedefine/>
    <w:pPr>
      <w:widowControl/>
      <w:spacing w:after="100" w:line="276" w:lineRule="auto"/>
      <w:ind w:left="440"/>
    </w:pPr>
    <w:rPr>
      <w:kern w:val="0"/>
      <w:sz w:val="22"/>
    </w:rPr>
  </w:style>
  <w:style w:type="paragraph" w:styleId="aa">
    <w:name w:val="Balloon Text"/>
    <w:basedOn w:val="a"/>
    <w:rPr>
      <w:rFonts w:ascii="Cambria" w:hAnsi="Cambria"/>
      <w:sz w:val="18"/>
      <w:szCs w:val="18"/>
    </w:rPr>
  </w:style>
  <w:style w:type="character" w:customStyle="1" w:styleId="ab">
    <w:name w:val="註解方塊文字 字元"/>
    <w:basedOn w:val="a0"/>
    <w:rPr>
      <w:rFonts w:ascii="Cambria" w:eastAsia="新細明體" w:hAnsi="Cambria" w:cs="Times New Roman"/>
      <w:sz w:val="18"/>
      <w:szCs w:val="18"/>
    </w:rPr>
  </w:style>
  <w:style w:type="paragraph" w:styleId="ac">
    <w:name w:val="annotation text"/>
    <w:basedOn w:val="a"/>
  </w:style>
  <w:style w:type="character" w:customStyle="1" w:styleId="ad">
    <w:name w:val="註解文字 字元"/>
    <w:basedOn w:val="a0"/>
  </w:style>
  <w:style w:type="character" w:customStyle="1" w:styleId="ae">
    <w:name w:val="註解主旨 字元"/>
    <w:basedOn w:val="ad"/>
    <w:rPr>
      <w:b/>
      <w:bCs/>
    </w:rPr>
  </w:style>
  <w:style w:type="paragraph" w:styleId="af">
    <w:name w:val="annotation subject"/>
    <w:basedOn w:val="ac"/>
    <w:next w:val="ac"/>
    <w:rPr>
      <w:b/>
      <w:bCs/>
    </w:rPr>
  </w:style>
  <w:style w:type="paragraph" w:styleId="af0">
    <w:name w:val="No Spacing"/>
    <w:pPr>
      <w:widowControl w:val="0"/>
      <w:suppressAutoHyphens/>
    </w:pPr>
  </w:style>
  <w:style w:type="character" w:styleId="af1">
    <w:name w:val="annotation reference"/>
    <w:basedOn w:val="a0"/>
    <w:rPr>
      <w:sz w:val="18"/>
      <w:szCs w:val="18"/>
    </w:rPr>
  </w:style>
  <w:style w:type="table" w:styleId="af2">
    <w:name w:val="Table Grid"/>
    <w:basedOn w:val="a1"/>
    <w:uiPriority w:val="59"/>
    <w:rsid w:val="00D726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4958F8"/>
    <w:pPr>
      <w:jc w:val="right"/>
    </w:pPr>
  </w:style>
  <w:style w:type="character" w:customStyle="1" w:styleId="af4">
    <w:name w:val="日期 字元"/>
    <w:basedOn w:val="a0"/>
    <w:link w:val="af3"/>
    <w:uiPriority w:val="99"/>
    <w:semiHidden/>
    <w:rsid w:val="004958F8"/>
  </w:style>
  <w:style w:type="paragraph" w:customStyle="1" w:styleId="12">
    <w:name w:val="樣式1_大標"/>
    <w:basedOn w:val="a"/>
    <w:rsid w:val="00305453"/>
    <w:pPr>
      <w:suppressAutoHyphens w:val="0"/>
      <w:autoSpaceDN/>
      <w:snapToGrid w:val="0"/>
      <w:spacing w:line="480" w:lineRule="exact"/>
      <w:jc w:val="both"/>
      <w:textAlignment w:val="auto"/>
    </w:pPr>
    <w:rPr>
      <w:rFonts w:ascii="Times New Roman" w:eastAsia="標楷體" w:hAnsi="標楷體"/>
      <w:b/>
      <w:bCs/>
      <w:kern w:val="2"/>
      <w:sz w:val="36"/>
      <w:szCs w:val="36"/>
    </w:rPr>
  </w:style>
  <w:style w:type="character" w:customStyle="1" w:styleId="13">
    <w:name w:val="未解析的提及1"/>
    <w:basedOn w:val="a0"/>
    <w:uiPriority w:val="99"/>
    <w:semiHidden/>
    <w:unhideWhenUsed/>
    <w:rsid w:val="00AC2C34"/>
    <w:rPr>
      <w:color w:val="605E5C"/>
      <w:shd w:val="clear" w:color="auto" w:fill="E1DFDD"/>
    </w:rPr>
  </w:style>
  <w:style w:type="table" w:customStyle="1" w:styleId="TableGrid">
    <w:name w:val="TableGrid"/>
    <w:rsid w:val="00F66523"/>
    <w:pPr>
      <w:autoSpaceDN/>
      <w:textAlignment w:val="auto"/>
    </w:pPr>
    <w:rPr>
      <w:rFonts w:asciiTheme="minorHAnsi" w:eastAsiaTheme="minorEastAsia" w:hAnsiTheme="minorHAnsi" w:cstheme="minorBidi"/>
      <w:kern w:val="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2AC6B-0826-4252-8085-BB3D2E6B3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1008</Words>
  <Characters>5751</Characters>
  <Application>Microsoft Office Word</Application>
  <DocSecurity>0</DocSecurity>
  <Lines>47</Lines>
  <Paragraphs>13</Paragraphs>
  <ScaleCrop>false</ScaleCrop>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社區研究發展中心-李蕙伃研究助理</dc:creator>
  <cp:lastModifiedBy>婦幼院區HIS服務帳號</cp:lastModifiedBy>
  <cp:revision>2</cp:revision>
  <cp:lastPrinted>2026-05-27T09:09:00Z</cp:lastPrinted>
  <dcterms:created xsi:type="dcterms:W3CDTF">2026-05-27T09:09:00Z</dcterms:created>
  <dcterms:modified xsi:type="dcterms:W3CDTF">2026-05-27T09:09:00Z</dcterms:modified>
</cp:coreProperties>
</file>