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F73E3B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601B0F09" w14:textId="28B7EB62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BE73C9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="001A7E49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後龍鎮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14:paraId="091CAF8E" w14:textId="68B08951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1A7E4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李芓嫻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="001A7E4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0972-232068</w:t>
      </w:r>
    </w:p>
    <w:p w14:paraId="2C87818D" w14:textId="2276207B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BE73C9">
        <w:rPr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1A7E4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BE73C9">
        <w:rPr>
          <w:rFonts w:hAnsi="標楷體"/>
          <w:sz w:val="32"/>
          <w:szCs w:val="32"/>
          <w:u w:val="single"/>
          <w:shd w:val="clear" w:color="auto" w:fill="FFFFFF" w:themeFill="background1"/>
        </w:rPr>
        <w:t>31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="00BE73C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六</w:t>
      </w:r>
    </w:p>
    <w:p w14:paraId="6581C314" w14:textId="6CAFAC72"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2732D8" w:rsidRPr="002732D8">
        <w:rPr>
          <w:rFonts w:hAnsi="標楷體"/>
          <w:sz w:val="32"/>
          <w:szCs w:val="32"/>
          <w:shd w:val="clear" w:color="auto" w:fill="FFFFFF" w:themeFill="background1"/>
        </w:rPr>
        <w:t>後龍鎮11</w:t>
      </w:r>
      <w:r w:rsidR="00BE73C9">
        <w:rPr>
          <w:rFonts w:hAnsi="標楷體" w:hint="eastAsia"/>
          <w:sz w:val="32"/>
          <w:szCs w:val="32"/>
          <w:shd w:val="clear" w:color="auto" w:fill="FFFFFF" w:themeFill="background1"/>
        </w:rPr>
        <w:t>5</w:t>
      </w:r>
      <w:r w:rsidR="002732D8" w:rsidRPr="002732D8">
        <w:rPr>
          <w:rFonts w:hAnsi="標楷體"/>
          <w:sz w:val="32"/>
          <w:szCs w:val="32"/>
          <w:shd w:val="clear" w:color="auto" w:fill="FFFFFF" w:themeFill="background1"/>
        </w:rPr>
        <w:t>年蘿蔔節活動 「</w:t>
      </w:r>
      <w:r w:rsidR="00BE73C9" w:rsidRPr="002732D8">
        <w:rPr>
          <w:rFonts w:hAnsi="標楷體"/>
          <w:sz w:val="32"/>
          <w:szCs w:val="32"/>
          <w:shd w:val="clear" w:color="auto" w:fill="FFFFFF" w:themeFill="background1"/>
        </w:rPr>
        <w:t>趣後龍</w:t>
      </w:r>
      <w:r w:rsidR="00BE73C9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</w:t>
      </w:r>
      <w:r w:rsidR="002732D8" w:rsidRPr="002732D8">
        <w:rPr>
          <w:rFonts w:hAnsi="標楷體"/>
          <w:sz w:val="32"/>
          <w:szCs w:val="32"/>
          <w:shd w:val="clear" w:color="auto" w:fill="FFFFFF" w:themeFill="background1"/>
        </w:rPr>
        <w:t>拔蘿蔔」</w:t>
      </w:r>
    </w:p>
    <w:p w14:paraId="3E25D3B2" w14:textId="360C538B" w:rsidR="00321AAA" w:rsidRPr="00D179AC" w:rsidRDefault="001A7E49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</w:rPr>
        <w:t>■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18AB402D" w14:textId="77777777" w:rsidTr="002228C5">
        <w:tc>
          <w:tcPr>
            <w:tcW w:w="567" w:type="dxa"/>
          </w:tcPr>
          <w:p w14:paraId="4C37300D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7C3B3B2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07589472" w14:textId="62B23E99" w:rsidR="00435A04" w:rsidRDefault="002732D8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6C438E1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76AED66E" w14:textId="1E7E987C" w:rsidR="00435A04" w:rsidRDefault="002732D8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2C651E4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3E47DF1D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66473A6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55980CE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45330BE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525D440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14:paraId="5F08DFCB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727E619C" w14:textId="1D40A32F" w:rsidR="00435A04" w:rsidRPr="00435A04" w:rsidRDefault="001A7E49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二、三手菸的危害</w:t>
            </w:r>
          </w:p>
          <w:p w14:paraId="757388F7" w14:textId="30FFC133" w:rsidR="00435A04" w:rsidRPr="00435A04" w:rsidRDefault="001A7E49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6C5A7020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戒菸、節酒、戒檳宣導活動(泰安所及南庄所)</w:t>
            </w:r>
          </w:p>
          <w:p w14:paraId="648C7A54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531世界無菸日</w:t>
            </w:r>
          </w:p>
          <w:p w14:paraId="7C3DC858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無菸社區-掃除菸蒂日</w:t>
            </w:r>
          </w:p>
          <w:p w14:paraId="693BE462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菸害防制法宣導</w:t>
            </w:r>
          </w:p>
          <w:p w14:paraId="39B56CBA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（主題：拒絕供應菸品給未滿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0018EF58" w14:textId="2942F945" w:rsidR="00435A04" w:rsidRDefault="001A7E49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1A7E49">
              <w:rPr>
                <w:rFonts w:hAnsi="標楷體" w:cs="Times New Roman" w:hint="eastAsia"/>
                <w:color w:val="000000"/>
                <w:szCs w:val="28"/>
                <w:u w:val="single"/>
              </w:rPr>
              <w:t>高鐵、火車、捷運及客運等大眾運輸工具上全面禁菸</w:t>
            </w:r>
          </w:p>
          <w:p w14:paraId="57A2B94A" w14:textId="77777777" w:rsidR="007B3A6E" w:rsidRPr="001A7E49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CC9BBDC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238EBFE" w14:textId="77777777" w:rsidR="00321AAA" w:rsidRPr="00D179AC" w:rsidRDefault="00321AAA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CC25FE4" w14:textId="77777777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拒絕校園二手菸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菸品的危害</w:t>
      </w:r>
    </w:p>
    <w:p w14:paraId="07E587E5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類菸品及指定菸品防制宣導</w:t>
      </w:r>
    </w:p>
    <w:p w14:paraId="0B9B1C69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菸害防制法宣導</w:t>
      </w:r>
    </w:p>
    <w:p w14:paraId="589D8ECE" w14:textId="074765AB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="002732D8" w:rsidRPr="002732D8">
        <w:rPr>
          <w:rFonts w:hAnsi="標楷體"/>
          <w:sz w:val="32"/>
          <w:szCs w:val="32"/>
          <w:u w:val="single"/>
          <w:shd w:val="clear" w:color="auto" w:fill="FFFFFF" w:themeFill="background1"/>
        </w:rPr>
        <w:t>後龍鎮秀水里苗126縣道土地公廟附近農地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6E511A33" w14:textId="77777777" w:rsidTr="0067152D">
        <w:tc>
          <w:tcPr>
            <w:tcW w:w="1673" w:type="dxa"/>
          </w:tcPr>
          <w:p w14:paraId="2F7C6A8D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53106469" w14:textId="458D98A8" w:rsidR="0067152D" w:rsidRDefault="002732D8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E73C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9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E73C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E73C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9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E73C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6E8EB09" w14:textId="2E3E27E7" w:rsidR="0067152D" w:rsidRDefault="002732D8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208D7869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3E49F7CD" w14:textId="77777777" w:rsidTr="0067152D">
        <w:tc>
          <w:tcPr>
            <w:tcW w:w="1673" w:type="dxa"/>
          </w:tcPr>
          <w:p w14:paraId="3867105D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64EB80BF" w14:textId="5B311BFE" w:rsidR="0067152D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1A7E49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</w:p>
          <w:p w14:paraId="39B70BBC" w14:textId="77777777" w:rsidR="007B3A6E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14:paraId="766BE930" w14:textId="77777777" w:rsidTr="0067152D">
        <w:tc>
          <w:tcPr>
            <w:tcW w:w="1673" w:type="dxa"/>
          </w:tcPr>
          <w:p w14:paraId="36B43868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3AE4CBD1" w14:textId="77777777"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5FFE3D0A" w14:textId="77777777" w:rsidTr="0067152D">
        <w:tc>
          <w:tcPr>
            <w:tcW w:w="1673" w:type="dxa"/>
          </w:tcPr>
          <w:p w14:paraId="24DDD598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6D57E522" w14:textId="521E675C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2732D8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2732D8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1A7E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看板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</w:t>
            </w:r>
          </w:p>
        </w:tc>
      </w:tr>
    </w:tbl>
    <w:p w14:paraId="377893DB" w14:textId="28A92FD8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BE73C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10</w:t>
      </w:r>
      <w:bookmarkStart w:id="0" w:name="_GoBack"/>
      <w:bookmarkEnd w:id="0"/>
      <w:r w:rsidR="002732D8">
        <w:rPr>
          <w:rFonts w:hAnsi="標楷體"/>
          <w:sz w:val="32"/>
          <w:szCs w:val="32"/>
          <w:u w:val="single"/>
          <w:shd w:val="clear" w:color="auto" w:fill="FFFFFF" w:themeFill="background1"/>
        </w:rPr>
        <w:t>00</w:t>
      </w:r>
    </w:p>
    <w:sectPr w:rsidR="00A712C4" w:rsidRPr="00321AAA" w:rsidSect="00435A04"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C415E7" w14:textId="77777777" w:rsidR="003C2299" w:rsidRDefault="003C2299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515972B5" w14:textId="77777777" w:rsidR="003C2299" w:rsidRDefault="003C2299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9D1FFC" w14:textId="77777777" w:rsidR="003C2299" w:rsidRDefault="003C2299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7FC044AD" w14:textId="77777777" w:rsidR="003C2299" w:rsidRDefault="003C2299" w:rsidP="00321AAA">
      <w:pPr>
        <w:spacing w:before="120" w:line="240" w:lineRule="auto"/>
        <w:ind w:left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1A7E49"/>
    <w:rsid w:val="002228C5"/>
    <w:rsid w:val="002732D8"/>
    <w:rsid w:val="00321AAA"/>
    <w:rsid w:val="003C2299"/>
    <w:rsid w:val="003C664E"/>
    <w:rsid w:val="00435A04"/>
    <w:rsid w:val="004740FE"/>
    <w:rsid w:val="00531081"/>
    <w:rsid w:val="005D4A5D"/>
    <w:rsid w:val="0067152D"/>
    <w:rsid w:val="007071F8"/>
    <w:rsid w:val="0079471F"/>
    <w:rsid w:val="007B1824"/>
    <w:rsid w:val="007B3A6E"/>
    <w:rsid w:val="007D4F0D"/>
    <w:rsid w:val="008201FC"/>
    <w:rsid w:val="009E5462"/>
    <w:rsid w:val="00A712C4"/>
    <w:rsid w:val="00BE73C9"/>
    <w:rsid w:val="00C03C69"/>
    <w:rsid w:val="00C62D61"/>
    <w:rsid w:val="00D179AC"/>
    <w:rsid w:val="00D37F0D"/>
    <w:rsid w:val="00FE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9A06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hol152</cp:lastModifiedBy>
  <cp:revision>8</cp:revision>
  <dcterms:created xsi:type="dcterms:W3CDTF">2025-01-03T01:05:00Z</dcterms:created>
  <dcterms:modified xsi:type="dcterms:W3CDTF">2026-01-28T08:47:00Z</dcterms:modified>
</cp:coreProperties>
</file>