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2B02E" w14:textId="09441448" w:rsidR="00B8239E" w:rsidRPr="00003470" w:rsidRDefault="00B8239E" w:rsidP="00B8239E">
      <w:pPr>
        <w:spacing w:after="240"/>
        <w:jc w:val="center"/>
        <w:rPr>
          <w:rFonts w:eastAsia="標楷體"/>
          <w:b/>
          <w:color w:val="000000" w:themeColor="text1"/>
          <w:sz w:val="32"/>
          <w:szCs w:val="32"/>
        </w:rPr>
      </w:pPr>
      <w:r w:rsidRPr="00003470">
        <w:rPr>
          <w:rFonts w:eastAsia="標楷體"/>
          <w:b/>
          <w:color w:val="000000" w:themeColor="text1"/>
          <w:sz w:val="32"/>
          <w:szCs w:val="32"/>
        </w:rPr>
        <w:t>苗栗縣</w:t>
      </w:r>
      <w:r w:rsidRPr="00003470">
        <w:rPr>
          <w:rFonts w:eastAsia="標楷體"/>
          <w:b/>
          <w:color w:val="000000" w:themeColor="text1"/>
          <w:sz w:val="32"/>
          <w:szCs w:val="32"/>
        </w:rPr>
        <w:t>115</w:t>
      </w:r>
      <w:r w:rsidRPr="00003470">
        <w:rPr>
          <w:rFonts w:eastAsia="標楷體"/>
          <w:b/>
          <w:color w:val="000000" w:themeColor="text1"/>
          <w:sz w:val="32"/>
          <w:szCs w:val="32"/>
        </w:rPr>
        <w:t>年</w:t>
      </w:r>
      <w:r w:rsidRPr="00003470">
        <w:rPr>
          <w:rFonts w:eastAsia="標楷體"/>
          <w:b/>
          <w:color w:val="000000" w:themeColor="text1"/>
          <w:sz w:val="32"/>
          <w:szCs w:val="32"/>
          <w:u w:val="single"/>
        </w:rPr>
        <w:t xml:space="preserve">  </w:t>
      </w:r>
      <w:r w:rsidR="00003470">
        <w:rPr>
          <w:rFonts w:eastAsia="標楷體" w:hint="eastAsia"/>
          <w:b/>
          <w:color w:val="000000" w:themeColor="text1"/>
          <w:sz w:val="32"/>
          <w:szCs w:val="32"/>
          <w:u w:val="single"/>
        </w:rPr>
        <w:t>苑裡鎮</w:t>
      </w:r>
      <w:r w:rsidRPr="00003470">
        <w:rPr>
          <w:rFonts w:eastAsia="標楷體"/>
          <w:b/>
          <w:color w:val="000000" w:themeColor="text1"/>
          <w:sz w:val="32"/>
          <w:szCs w:val="32"/>
        </w:rPr>
        <w:t>衛生所</w:t>
      </w:r>
      <w:proofErr w:type="gramStart"/>
      <w:r w:rsidRPr="00003470">
        <w:rPr>
          <w:rFonts w:eastAsia="標楷體"/>
          <w:b/>
          <w:color w:val="000000" w:themeColor="text1"/>
          <w:sz w:val="32"/>
          <w:szCs w:val="32"/>
        </w:rPr>
        <w:t>菸</w:t>
      </w:r>
      <w:proofErr w:type="gramEnd"/>
      <w:r w:rsidRPr="00003470">
        <w:rPr>
          <w:rFonts w:eastAsia="標楷體"/>
          <w:b/>
          <w:color w:val="000000" w:themeColor="text1"/>
          <w:sz w:val="32"/>
          <w:szCs w:val="32"/>
        </w:rPr>
        <w:t>害防制宣導活動工作預定表</w:t>
      </w:r>
    </w:p>
    <w:p w14:paraId="4A087575" w14:textId="181B603B" w:rsidR="00B8239E" w:rsidRPr="00003470" w:rsidRDefault="00B8239E" w:rsidP="00B8239E">
      <w:pPr>
        <w:spacing w:beforeLines="50" w:before="180" w:afterLines="50" w:after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一、活動日期：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>115</w:t>
      </w:r>
      <w:r w:rsidRPr="00003470">
        <w:rPr>
          <w:rFonts w:eastAsia="標楷體"/>
          <w:color w:val="000000" w:themeColor="text1"/>
          <w:sz w:val="28"/>
          <w:szCs w:val="28"/>
        </w:rPr>
        <w:t>年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="00003470">
        <w:rPr>
          <w:rFonts w:eastAsia="標楷體" w:hint="eastAsia"/>
          <w:color w:val="000000" w:themeColor="text1"/>
          <w:sz w:val="28"/>
          <w:szCs w:val="28"/>
          <w:u w:val="single"/>
        </w:rPr>
        <w:t>02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Pr="00003470">
        <w:rPr>
          <w:rFonts w:eastAsia="標楷體"/>
          <w:color w:val="000000" w:themeColor="text1"/>
          <w:sz w:val="28"/>
          <w:szCs w:val="28"/>
        </w:rPr>
        <w:t>月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="00003470">
        <w:rPr>
          <w:rFonts w:eastAsia="標楷體" w:hint="eastAsia"/>
          <w:color w:val="000000" w:themeColor="text1"/>
          <w:sz w:val="28"/>
          <w:szCs w:val="28"/>
          <w:u w:val="single"/>
        </w:rPr>
        <w:t>0</w:t>
      </w:r>
      <w:r w:rsidR="000966CB">
        <w:rPr>
          <w:rFonts w:eastAsia="標楷體" w:hint="eastAsia"/>
          <w:color w:val="000000" w:themeColor="text1"/>
          <w:sz w:val="28"/>
          <w:szCs w:val="28"/>
          <w:u w:val="single"/>
        </w:rPr>
        <w:t>5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日星期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0966CB">
        <w:rPr>
          <w:rFonts w:eastAsia="標楷體" w:hint="eastAsia"/>
          <w:color w:val="000000" w:themeColor="text1"/>
          <w:sz w:val="28"/>
          <w:szCs w:val="28"/>
          <w:u w:val="single"/>
        </w:rPr>
        <w:t>四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</w:p>
    <w:p w14:paraId="418ED34F" w14:textId="27B1972C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t>二、活動名稱：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</w:t>
      </w:r>
      <w:proofErr w:type="gramStart"/>
      <w:r w:rsidR="00B3773F" w:rsidRPr="00B3773F">
        <w:rPr>
          <w:rFonts w:eastAsia="標楷體" w:hint="eastAsia"/>
          <w:color w:val="000000" w:themeColor="text1"/>
          <w:sz w:val="28"/>
          <w:szCs w:val="28"/>
          <w:u w:val="single"/>
        </w:rPr>
        <w:t>菸</w:t>
      </w:r>
      <w:proofErr w:type="gramEnd"/>
      <w:r w:rsidR="00B3773F" w:rsidRPr="00B3773F">
        <w:rPr>
          <w:rFonts w:eastAsia="標楷體" w:hint="eastAsia"/>
          <w:color w:val="000000" w:themeColor="text1"/>
          <w:sz w:val="28"/>
          <w:szCs w:val="28"/>
          <w:u w:val="single"/>
        </w:rPr>
        <w:t>害防制法宣導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                           </w:t>
      </w:r>
    </w:p>
    <w:p w14:paraId="1F4D5452" w14:textId="77777777" w:rsidR="00B8239E" w:rsidRPr="00003470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1</w:t>
      </w:r>
      <w:r w:rsidRPr="00003470">
        <w:rPr>
          <w:rFonts w:eastAsia="標楷體"/>
          <w:color w:val="000000" w:themeColor="text1"/>
          <w:sz w:val="28"/>
          <w:szCs w:val="28"/>
        </w:rPr>
        <w:t>、</w:t>
      </w:r>
      <w:r w:rsidRPr="00003470">
        <w:rPr>
          <w:rFonts w:eastAsia="標楷體"/>
          <w:b/>
          <w:color w:val="000000" w:themeColor="text1"/>
          <w:sz w:val="28"/>
          <w:szCs w:val="28"/>
          <w:u w:val="single"/>
        </w:rPr>
        <w:t>社區宣導</w:t>
      </w:r>
    </w:p>
    <w:p w14:paraId="74A8805D" w14:textId="0EDE5F65" w:rsidR="00B8239E" w:rsidRPr="00003470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場域：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八大行業</w:t>
      </w:r>
      <w:r w:rsidR="00EF7D9A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社區協會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學會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工商團體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青春專案</w:t>
      </w:r>
      <w:r w:rsidRPr="00003470">
        <w:rPr>
          <w:rFonts w:eastAsia="標楷體"/>
          <w:color w:val="000000" w:themeColor="text1"/>
          <w:sz w:val="28"/>
          <w:szCs w:val="28"/>
        </w:rPr>
        <w:t>1</w:t>
      </w:r>
      <w:r w:rsidRPr="00003470">
        <w:rPr>
          <w:rFonts w:eastAsia="標楷體"/>
          <w:color w:val="000000" w:themeColor="text1"/>
          <w:sz w:val="28"/>
          <w:szCs w:val="28"/>
        </w:rPr>
        <w:t>場域</w:t>
      </w:r>
    </w:p>
    <w:p w14:paraId="7F5160EC" w14:textId="45CAC46D" w:rsidR="00B8239E" w:rsidRPr="00003470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宗教團體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坐月子中心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養老機構</w:t>
      </w:r>
      <w:r w:rsidR="00EF7D9A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看守所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其它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</w:t>
      </w:r>
    </w:p>
    <w:p w14:paraId="700048B9" w14:textId="77777777" w:rsidR="00B8239E" w:rsidRPr="00003470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主題：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品的危害、二、三手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的危害</w:t>
      </w:r>
    </w:p>
    <w:p w14:paraId="55F2DF4F" w14:textId="5342C6E4" w:rsidR="00B8239E" w:rsidRPr="00003470" w:rsidRDefault="000966CB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="00B8239E" w:rsidRPr="00003470">
        <w:rPr>
          <w:rFonts w:eastAsia="標楷體"/>
          <w:color w:val="000000" w:themeColor="text1"/>
          <w:sz w:val="28"/>
          <w:szCs w:val="28"/>
        </w:rPr>
        <w:t>電子煙的危害</w:t>
      </w:r>
    </w:p>
    <w:p w14:paraId="616DCE83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戒菸、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節酒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、戒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檳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宣導活動</w:t>
      </w:r>
      <w:r w:rsidRPr="00003470">
        <w:rPr>
          <w:rFonts w:eastAsia="標楷體"/>
          <w:color w:val="000000" w:themeColor="text1"/>
          <w:sz w:val="28"/>
          <w:szCs w:val="28"/>
        </w:rPr>
        <w:t>(</w:t>
      </w:r>
      <w:r w:rsidRPr="00003470">
        <w:rPr>
          <w:rFonts w:eastAsia="標楷體"/>
          <w:color w:val="000000" w:themeColor="text1"/>
          <w:sz w:val="28"/>
          <w:szCs w:val="28"/>
        </w:rPr>
        <w:t>泰安所及南庄所</w:t>
      </w:r>
      <w:r w:rsidRPr="00003470">
        <w:rPr>
          <w:rFonts w:eastAsia="標楷體"/>
          <w:color w:val="000000" w:themeColor="text1"/>
          <w:sz w:val="28"/>
          <w:szCs w:val="28"/>
        </w:rPr>
        <w:t>)</w:t>
      </w:r>
    </w:p>
    <w:p w14:paraId="4C98583F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531</w:t>
      </w:r>
      <w:r w:rsidRPr="00003470">
        <w:rPr>
          <w:rFonts w:eastAsia="標楷體"/>
          <w:color w:val="000000" w:themeColor="text1"/>
          <w:sz w:val="28"/>
          <w:szCs w:val="28"/>
        </w:rPr>
        <w:t>世界無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日</w:t>
      </w:r>
    </w:p>
    <w:p w14:paraId="0B7E4EDE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無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社區</w:t>
      </w:r>
      <w:r w:rsidRPr="00003470">
        <w:rPr>
          <w:rFonts w:eastAsia="標楷體"/>
          <w:color w:val="000000" w:themeColor="text1"/>
          <w:sz w:val="28"/>
          <w:szCs w:val="28"/>
        </w:rPr>
        <w:t>-</w:t>
      </w:r>
      <w:r w:rsidRPr="00003470">
        <w:rPr>
          <w:rFonts w:eastAsia="標楷體"/>
          <w:color w:val="000000" w:themeColor="text1"/>
          <w:sz w:val="28"/>
          <w:szCs w:val="28"/>
        </w:rPr>
        <w:t>掃除菸蒂日</w:t>
      </w:r>
    </w:p>
    <w:p w14:paraId="07A4564C" w14:textId="104BC08E" w:rsidR="00B8239E" w:rsidRPr="00003470" w:rsidRDefault="000966CB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bookmarkStart w:id="0" w:name="_Hlk221516868"/>
      <w:proofErr w:type="gramStart"/>
      <w:r w:rsidR="00B8239E"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="00B8239E" w:rsidRPr="00003470">
        <w:rPr>
          <w:rFonts w:eastAsia="標楷體"/>
          <w:color w:val="000000" w:themeColor="text1"/>
          <w:sz w:val="28"/>
          <w:szCs w:val="28"/>
        </w:rPr>
        <w:t>害防制法宣導</w:t>
      </w:r>
    </w:p>
    <w:bookmarkEnd w:id="0"/>
    <w:p w14:paraId="468F4533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青春專案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（</w:t>
      </w:r>
      <w:proofErr w:type="gramEnd"/>
      <w:r w:rsidRPr="00003470">
        <w:rPr>
          <w:rFonts w:eastAsia="標楷體"/>
          <w:color w:val="000000" w:themeColor="text1"/>
          <w:sz w:val="28"/>
          <w:szCs w:val="28"/>
          <w:lang w:eastAsia="zh-HK"/>
        </w:rPr>
        <w:t>主題：</w:t>
      </w:r>
      <w:r w:rsidRPr="00003470">
        <w:rPr>
          <w:rFonts w:eastAsia="標楷體"/>
          <w:color w:val="000000" w:themeColor="text1"/>
          <w:sz w:val="28"/>
          <w:szCs w:val="28"/>
        </w:rPr>
        <w:t>拒絕供應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品給未滿十八歲青少年</w:t>
      </w:r>
      <w:r w:rsidRPr="00003470">
        <w:rPr>
          <w:rFonts w:eastAsia="標楷體"/>
          <w:color w:val="000000" w:themeColor="text1"/>
          <w:sz w:val="28"/>
          <w:szCs w:val="28"/>
        </w:rPr>
        <w:t>)</w:t>
      </w:r>
    </w:p>
    <w:p w14:paraId="015E9A16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其它：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                            </w:t>
      </w:r>
    </w:p>
    <w:p w14:paraId="2549E854" w14:textId="77777777" w:rsidR="00B8239E" w:rsidRPr="00003470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2</w:t>
      </w:r>
      <w:r w:rsidRPr="00003470">
        <w:rPr>
          <w:rFonts w:eastAsia="標楷體"/>
          <w:color w:val="000000" w:themeColor="text1"/>
          <w:sz w:val="28"/>
          <w:szCs w:val="28"/>
        </w:rPr>
        <w:t>、</w:t>
      </w:r>
      <w:r w:rsidRPr="00003470">
        <w:rPr>
          <w:rFonts w:eastAsia="標楷體"/>
          <w:b/>
          <w:color w:val="000000" w:themeColor="text1"/>
          <w:sz w:val="28"/>
          <w:szCs w:val="28"/>
          <w:u w:val="single"/>
        </w:rPr>
        <w:t>校園宣導</w:t>
      </w:r>
    </w:p>
    <w:p w14:paraId="1F62AA0C" w14:textId="77777777" w:rsidR="00B8239E" w:rsidRPr="00003470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主題：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踢除菸蒂日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拒絕校園二手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品的危害</w:t>
      </w:r>
    </w:p>
    <w:p w14:paraId="272250EF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類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品及指定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菸品防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制宣導</w:t>
      </w:r>
    </w:p>
    <w:p w14:paraId="6A87B65A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菸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害防制法宣導</w:t>
      </w:r>
    </w:p>
    <w:p w14:paraId="736B94DD" w14:textId="02D1F0AE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三、活動地點：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0966CB">
        <w:rPr>
          <w:rFonts w:eastAsia="標楷體" w:hint="eastAsia"/>
          <w:color w:val="000000" w:themeColor="text1"/>
          <w:sz w:val="28"/>
          <w:szCs w:val="28"/>
          <w:u w:val="single"/>
        </w:rPr>
        <w:t>苗栗看守所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                              </w:t>
      </w:r>
    </w:p>
    <w:p w14:paraId="013AD5AE" w14:textId="4B9539B9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四、活動時間：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上午（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分</w:t>
      </w:r>
      <w:r w:rsidRPr="00003470">
        <w:rPr>
          <w:rFonts w:eastAsia="標楷體"/>
          <w:color w:val="000000" w:themeColor="text1"/>
          <w:sz w:val="28"/>
          <w:szCs w:val="28"/>
        </w:rPr>
        <w:t>~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Pr="00003470">
        <w:rPr>
          <w:rFonts w:eastAsia="標楷體"/>
          <w:color w:val="000000" w:themeColor="text1"/>
          <w:sz w:val="28"/>
          <w:szCs w:val="28"/>
        </w:rPr>
        <w:t>分）</w:t>
      </w:r>
      <w:r w:rsidR="0088369D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下午（</w:t>
      </w:r>
      <w:r w:rsidR="0088369D">
        <w:rPr>
          <w:rFonts w:eastAsia="標楷體" w:hint="eastAsia"/>
          <w:color w:val="000000" w:themeColor="text1"/>
          <w:sz w:val="28"/>
          <w:szCs w:val="28"/>
          <w:u w:val="single"/>
        </w:rPr>
        <w:t>14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="0088369D">
        <w:rPr>
          <w:rFonts w:eastAsia="標楷體" w:hint="eastAsia"/>
          <w:color w:val="000000" w:themeColor="text1"/>
          <w:sz w:val="28"/>
          <w:szCs w:val="28"/>
          <w:u w:val="single"/>
        </w:rPr>
        <w:t>0</w:t>
      </w:r>
      <w:r w:rsidRPr="00003470">
        <w:rPr>
          <w:rFonts w:eastAsia="標楷體"/>
          <w:color w:val="000000" w:themeColor="text1"/>
          <w:sz w:val="28"/>
          <w:szCs w:val="28"/>
        </w:rPr>
        <w:t>分</w:t>
      </w:r>
      <w:r w:rsidRPr="00003470">
        <w:rPr>
          <w:rFonts w:eastAsia="標楷體"/>
          <w:color w:val="000000" w:themeColor="text1"/>
          <w:sz w:val="28"/>
          <w:szCs w:val="28"/>
        </w:rPr>
        <w:t>~</w:t>
      </w:r>
      <w:r w:rsidR="0088369D" w:rsidRPr="0088369D">
        <w:rPr>
          <w:rFonts w:eastAsia="標楷體" w:hint="eastAsia"/>
          <w:color w:val="000000" w:themeColor="text1"/>
          <w:sz w:val="28"/>
          <w:szCs w:val="28"/>
          <w:u w:val="single"/>
        </w:rPr>
        <w:t>15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="0088369D">
        <w:rPr>
          <w:rFonts w:eastAsia="標楷體" w:hint="eastAsia"/>
          <w:color w:val="000000" w:themeColor="text1"/>
          <w:sz w:val="28"/>
          <w:szCs w:val="28"/>
          <w:u w:val="single"/>
        </w:rPr>
        <w:t>0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分）</w:t>
      </w:r>
    </w:p>
    <w:p w14:paraId="49241D32" w14:textId="36D43FCE" w:rsidR="00B8239E" w:rsidRPr="00003470" w:rsidRDefault="001F43B4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color w:val="000000" w:themeColor="text1"/>
          <w:sz w:val="28"/>
          <w:szCs w:val="28"/>
        </w:rPr>
      </w:pPr>
      <w:r>
        <w:rPr>
          <w:rFonts w:eastAsia="標楷體" w:hint="eastAsia"/>
          <w:color w:val="000000" w:themeColor="text1"/>
          <w:sz w:val="28"/>
          <w:szCs w:val="28"/>
        </w:rPr>
        <w:t xml:space="preserve"> </w:t>
      </w:r>
      <w:r w:rsidR="00B8239E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="00B8239E" w:rsidRPr="00003470">
        <w:rPr>
          <w:rFonts w:eastAsia="標楷體"/>
          <w:color w:val="000000" w:themeColor="text1"/>
          <w:sz w:val="28"/>
          <w:szCs w:val="28"/>
        </w:rPr>
        <w:t>整天（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點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分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~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點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分）</w:t>
      </w:r>
    </w:p>
    <w:p w14:paraId="0980EEB8" w14:textId="2841F269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t>五、宣導方式：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設攤</w:t>
      </w:r>
      <w:r w:rsidR="00BA31B5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專題演講</w:t>
      </w:r>
      <w:r w:rsidR="0088369D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台上有獎徵答</w:t>
      </w:r>
      <w:r w:rsidR="000966CB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一對</w:t>
      </w:r>
      <w:proofErr w:type="gramStart"/>
      <w:r w:rsidRPr="00003470">
        <w:rPr>
          <w:rFonts w:eastAsia="標楷體"/>
          <w:color w:val="000000" w:themeColor="text1"/>
          <w:sz w:val="28"/>
          <w:szCs w:val="28"/>
        </w:rPr>
        <w:t>一</w:t>
      </w:r>
      <w:proofErr w:type="gramEnd"/>
      <w:r w:rsidRPr="00003470">
        <w:rPr>
          <w:rFonts w:eastAsia="標楷體"/>
          <w:color w:val="000000" w:themeColor="text1"/>
          <w:sz w:val="28"/>
          <w:szCs w:val="28"/>
        </w:rPr>
        <w:t>宣導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其它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</w:t>
      </w:r>
    </w:p>
    <w:p w14:paraId="3252C8D5" w14:textId="77777777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六、宣導內容：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放置單張（不可僅擺放單張）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趣味遊戲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測</w:t>
      </w:r>
      <w:r w:rsidRPr="00003470">
        <w:rPr>
          <w:rFonts w:eastAsia="標楷體"/>
          <w:color w:val="000000" w:themeColor="text1"/>
          <w:sz w:val="28"/>
          <w:szCs w:val="28"/>
        </w:rPr>
        <w:t>CO</w:t>
      </w:r>
    </w:p>
    <w:p w14:paraId="2CEF71DD" w14:textId="4AE9DD52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t>七、場地布置：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紅布條</w:t>
      </w:r>
      <w:r w:rsidR="0088369D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海報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羅馬旗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展架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其他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</w:t>
      </w:r>
    </w:p>
    <w:p w14:paraId="726546EE" w14:textId="68EE1F12" w:rsidR="000A2554" w:rsidRPr="00003470" w:rsidRDefault="00B8239E" w:rsidP="00B8239E">
      <w:pPr>
        <w:snapToGrid w:val="0"/>
        <w:spacing w:beforeLines="50" w:before="180"/>
        <w:rPr>
          <w:color w:val="000000" w:themeColor="text1"/>
        </w:rPr>
      </w:pPr>
      <w:r w:rsidRPr="00003470">
        <w:rPr>
          <w:rFonts w:eastAsia="標楷體"/>
          <w:color w:val="000000" w:themeColor="text1"/>
          <w:sz w:val="28"/>
          <w:szCs w:val="28"/>
        </w:rPr>
        <w:t>八、預計參加人數：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0966CB">
        <w:rPr>
          <w:rFonts w:eastAsia="標楷體" w:hint="eastAsia"/>
          <w:color w:val="000000" w:themeColor="text1"/>
          <w:sz w:val="28"/>
          <w:szCs w:val="28"/>
          <w:u w:val="single"/>
        </w:rPr>
        <w:t>80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Pr="00003470">
        <w:rPr>
          <w:rFonts w:eastAsia="標楷體"/>
          <w:color w:val="000000" w:themeColor="text1"/>
          <w:sz w:val="28"/>
          <w:szCs w:val="28"/>
        </w:rPr>
        <w:t>人</w:t>
      </w:r>
    </w:p>
    <w:sectPr w:rsidR="000A2554" w:rsidRPr="00003470" w:rsidSect="00B8239E">
      <w:footerReference w:type="even" r:id="rId6"/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5CF67" w14:textId="77777777" w:rsidR="00977339" w:rsidRDefault="00977339">
      <w:r>
        <w:separator/>
      </w:r>
    </w:p>
  </w:endnote>
  <w:endnote w:type="continuationSeparator" w:id="0">
    <w:p w14:paraId="2E27898E" w14:textId="77777777" w:rsidR="00977339" w:rsidRDefault="00977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4B11" w14:textId="77777777" w:rsidR="00692314" w:rsidRDefault="00000000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692314" w:rsidRDefault="00692314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CFF0" w14:textId="77777777" w:rsidR="00692314" w:rsidRDefault="00000000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38</w:t>
    </w:r>
    <w:r>
      <w:rPr>
        <w:rStyle w:val="af0"/>
      </w:rPr>
      <w:fldChar w:fldCharType="end"/>
    </w:r>
  </w:p>
  <w:p w14:paraId="485D0C7E" w14:textId="77777777" w:rsidR="00692314" w:rsidRDefault="00692314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2AF1F" w14:textId="77777777" w:rsidR="00977339" w:rsidRDefault="00977339">
      <w:r>
        <w:separator/>
      </w:r>
    </w:p>
  </w:footnote>
  <w:footnote w:type="continuationSeparator" w:id="0">
    <w:p w14:paraId="0E324F9B" w14:textId="77777777" w:rsidR="00977339" w:rsidRDefault="009773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39E"/>
    <w:rsid w:val="00003470"/>
    <w:rsid w:val="000966CB"/>
    <w:rsid w:val="000A2554"/>
    <w:rsid w:val="001112CF"/>
    <w:rsid w:val="001425EA"/>
    <w:rsid w:val="001F43B4"/>
    <w:rsid w:val="00244F24"/>
    <w:rsid w:val="0032016F"/>
    <w:rsid w:val="005B2867"/>
    <w:rsid w:val="00692314"/>
    <w:rsid w:val="007D28DB"/>
    <w:rsid w:val="0088369D"/>
    <w:rsid w:val="008C45C1"/>
    <w:rsid w:val="00963A09"/>
    <w:rsid w:val="00977339"/>
    <w:rsid w:val="009A51BE"/>
    <w:rsid w:val="009E3C31"/>
    <w:rsid w:val="009E7156"/>
    <w:rsid w:val="00A01A4B"/>
    <w:rsid w:val="00B3773F"/>
    <w:rsid w:val="00B8239E"/>
    <w:rsid w:val="00B82E3E"/>
    <w:rsid w:val="00BA31B5"/>
    <w:rsid w:val="00C27E9E"/>
    <w:rsid w:val="00C9787E"/>
    <w:rsid w:val="00D14324"/>
    <w:rsid w:val="00D43406"/>
    <w:rsid w:val="00EF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93FEC1"/>
  <w15:chartTrackingRefBased/>
  <w15:docId w15:val="{F9A9466A-F7E0-4ADE-A518-623FDE13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1F43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1F43B4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245039</cp:lastModifiedBy>
  <cp:revision>7</cp:revision>
  <dcterms:created xsi:type="dcterms:W3CDTF">2026-02-03T07:18:00Z</dcterms:created>
  <dcterms:modified xsi:type="dcterms:W3CDTF">2026-02-09T00:07:00Z</dcterms:modified>
</cp:coreProperties>
</file>